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13FC" w14:textId="7D28F0E0" w:rsidR="00E13EE5" w:rsidRPr="006D214D" w:rsidRDefault="004012D2" w:rsidP="007A5644">
      <w:pPr>
        <w:ind w:left="5664" w:firstLine="708"/>
        <w:jc w:val="right"/>
        <w:rPr>
          <w:lang w:val="fr-BE"/>
        </w:rPr>
      </w:pPr>
      <w:r w:rsidRPr="006D214D">
        <w:rPr>
          <w:lang w:val="fr-BE"/>
        </w:rPr>
        <w:drawing>
          <wp:anchor distT="0" distB="0" distL="114300" distR="114300" simplePos="0" relativeHeight="251658240" behindDoc="0" locked="0" layoutInCell="1" allowOverlap="1" wp14:anchorId="6B342C3D" wp14:editId="2B55E399">
            <wp:simplePos x="0" y="0"/>
            <wp:positionH relativeFrom="column">
              <wp:posOffset>222250</wp:posOffset>
            </wp:positionH>
            <wp:positionV relativeFrom="page">
              <wp:posOffset>520065</wp:posOffset>
            </wp:positionV>
            <wp:extent cx="2108835" cy="1014095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812" w:rsidRPr="006D214D">
        <w:rPr>
          <w:lang w:val="fr-BE"/>
        </w:rPr>
        <w:t xml:space="preserve">          </w:t>
      </w:r>
      <w:r w:rsidR="002A5553" w:rsidRPr="006D214D">
        <w:rPr>
          <w:lang w:val="fr-BE"/>
        </w:rPr>
        <w:t>Gembloux, le 0</w:t>
      </w:r>
      <w:r w:rsidR="006A1DBB" w:rsidRPr="006D214D">
        <w:rPr>
          <w:lang w:val="fr-BE"/>
        </w:rPr>
        <w:t>1</w:t>
      </w:r>
      <w:r w:rsidR="002A5553" w:rsidRPr="006D214D">
        <w:rPr>
          <w:lang w:val="fr-BE"/>
        </w:rPr>
        <w:t xml:space="preserve"> juillet</w:t>
      </w:r>
      <w:r w:rsidR="004A3557" w:rsidRPr="006D214D">
        <w:rPr>
          <w:lang w:val="fr-BE"/>
        </w:rPr>
        <w:t xml:space="preserve"> 2</w:t>
      </w:r>
      <w:r w:rsidR="001A64D5" w:rsidRPr="006D214D">
        <w:rPr>
          <w:lang w:val="fr-BE"/>
        </w:rPr>
        <w:t>02</w:t>
      </w:r>
      <w:r w:rsidR="009C68C8" w:rsidRPr="006D214D">
        <w:rPr>
          <w:lang w:val="fr-BE"/>
        </w:rPr>
        <w:t>5</w:t>
      </w:r>
      <w:r w:rsidR="00E13EE5" w:rsidRPr="006D214D">
        <w:rPr>
          <w:lang w:val="fr-BE"/>
        </w:rPr>
        <w:t>.</w:t>
      </w:r>
    </w:p>
    <w:p w14:paraId="1EFB6465" w14:textId="624EEAA2" w:rsidR="001252A9" w:rsidRPr="006D214D" w:rsidRDefault="00A8640C" w:rsidP="00CF52B8">
      <w:pPr>
        <w:jc w:val="both"/>
        <w:rPr>
          <w:lang w:val="fr-BE"/>
        </w:rPr>
      </w:pPr>
      <w:r w:rsidRPr="006D214D">
        <w:rPr>
          <w:lang w:val="fr-BE"/>
        </w:rPr>
        <w:t xml:space="preserve">            </w:t>
      </w:r>
      <w:r w:rsidR="00376C1F" w:rsidRPr="006D214D">
        <w:rPr>
          <w:lang w:val="fr-BE"/>
        </w:rPr>
        <w:tab/>
      </w:r>
      <w:r w:rsidR="00EE6E03" w:rsidRPr="006D214D">
        <w:rPr>
          <w:lang w:val="fr-BE"/>
        </w:rPr>
        <w:t xml:space="preserve">                         </w:t>
      </w:r>
      <w:r w:rsidR="00395C29" w:rsidRPr="006D214D">
        <w:rPr>
          <w:lang w:val="fr-BE"/>
        </w:rPr>
        <w:tab/>
      </w:r>
      <w:r w:rsidR="008308F8" w:rsidRPr="006D214D">
        <w:rPr>
          <w:lang w:val="fr-BE"/>
        </w:rPr>
        <w:tab/>
      </w:r>
      <w:r w:rsidR="008308F8" w:rsidRPr="006D214D">
        <w:rPr>
          <w:lang w:val="fr-BE"/>
        </w:rPr>
        <w:tab/>
      </w:r>
      <w:r w:rsidRPr="006D214D">
        <w:rPr>
          <w:lang w:val="fr-BE"/>
        </w:rPr>
        <w:t xml:space="preserve"> </w:t>
      </w:r>
    </w:p>
    <w:p w14:paraId="758ECC8F" w14:textId="20A2F551" w:rsidR="00C2448A" w:rsidRPr="006D214D" w:rsidRDefault="00C2448A" w:rsidP="00CF52B8">
      <w:pPr>
        <w:ind w:left="1080"/>
        <w:jc w:val="both"/>
        <w:rPr>
          <w:lang w:val="fr-BE"/>
        </w:rPr>
      </w:pPr>
    </w:p>
    <w:p w14:paraId="701219DB" w14:textId="77777777" w:rsidR="0001297B" w:rsidRPr="006D214D" w:rsidRDefault="0001297B" w:rsidP="00CF52B8">
      <w:pPr>
        <w:ind w:left="1080"/>
        <w:jc w:val="both"/>
        <w:rPr>
          <w:lang w:val="fr-BE"/>
        </w:rPr>
      </w:pPr>
    </w:p>
    <w:p w14:paraId="4A1511DD" w14:textId="77777777" w:rsidR="0001297B" w:rsidRPr="006D214D" w:rsidRDefault="0001297B" w:rsidP="00CF52B8">
      <w:pPr>
        <w:ind w:left="1080"/>
        <w:jc w:val="both"/>
        <w:rPr>
          <w:lang w:val="fr-BE"/>
        </w:rPr>
      </w:pPr>
    </w:p>
    <w:p w14:paraId="11425734" w14:textId="77777777" w:rsidR="0001297B" w:rsidRPr="006D214D" w:rsidRDefault="0001297B" w:rsidP="00CF52B8">
      <w:pPr>
        <w:ind w:left="1080"/>
        <w:jc w:val="both"/>
        <w:rPr>
          <w:lang w:val="fr-BE"/>
        </w:rPr>
      </w:pPr>
    </w:p>
    <w:p w14:paraId="6EC08612" w14:textId="26A9F43A" w:rsidR="00CF4AFD" w:rsidRPr="006D214D" w:rsidRDefault="00CF4AFD" w:rsidP="00CF52B8">
      <w:pPr>
        <w:ind w:left="1080"/>
        <w:jc w:val="both"/>
        <w:rPr>
          <w:lang w:val="fr-BE"/>
        </w:rPr>
      </w:pPr>
    </w:p>
    <w:p w14:paraId="1F76F64B" w14:textId="21A65684" w:rsidR="00E13EE5" w:rsidRPr="006D214D" w:rsidRDefault="0084200E" w:rsidP="00CF52B8">
      <w:pPr>
        <w:ind w:left="1080"/>
        <w:jc w:val="both"/>
        <w:rPr>
          <w:lang w:val="fr-BE"/>
        </w:rPr>
      </w:pPr>
      <w:r w:rsidRPr="006D214D">
        <w:rPr>
          <w:lang w:val="fr-BE"/>
        </w:rPr>
        <w:t>Madame, Monsieur, Cher membre</w:t>
      </w:r>
      <w:r w:rsidR="009C68C8" w:rsidRPr="006D214D">
        <w:rPr>
          <w:lang w:val="fr-BE"/>
        </w:rPr>
        <w:t>,</w:t>
      </w:r>
    </w:p>
    <w:p w14:paraId="76B111A5" w14:textId="77777777" w:rsidR="00414B23" w:rsidRPr="006D214D" w:rsidRDefault="00414B23" w:rsidP="00CF52B8">
      <w:pPr>
        <w:ind w:left="1080"/>
        <w:jc w:val="both"/>
        <w:rPr>
          <w:lang w:val="fr-BE"/>
        </w:rPr>
      </w:pPr>
    </w:p>
    <w:p w14:paraId="3247D54F" w14:textId="77777777" w:rsidR="0001297B" w:rsidRPr="006D214D" w:rsidRDefault="0001297B" w:rsidP="00CF52B8">
      <w:pPr>
        <w:jc w:val="both"/>
        <w:rPr>
          <w:lang w:val="fr-BE"/>
        </w:rPr>
      </w:pPr>
    </w:p>
    <w:p w14:paraId="08EC8350" w14:textId="77777777" w:rsidR="0001297B" w:rsidRPr="006D214D" w:rsidRDefault="0001297B" w:rsidP="00CF52B8">
      <w:pPr>
        <w:jc w:val="both"/>
        <w:rPr>
          <w:lang w:val="fr-BE"/>
        </w:rPr>
      </w:pPr>
    </w:p>
    <w:p w14:paraId="1587FDF7" w14:textId="5778FFE4" w:rsidR="002F1150" w:rsidRPr="006D214D" w:rsidRDefault="00E13EE5" w:rsidP="00CF52B8">
      <w:pPr>
        <w:pStyle w:val="Retraitcorpsdetexte"/>
        <w:jc w:val="both"/>
        <w:rPr>
          <w:sz w:val="24"/>
          <w:lang w:val="fr-BE"/>
        </w:rPr>
      </w:pPr>
      <w:r w:rsidRPr="006D214D">
        <w:rPr>
          <w:sz w:val="24"/>
          <w:lang w:val="fr-BE"/>
        </w:rPr>
        <w:t xml:space="preserve">La FIWAP organise </w:t>
      </w:r>
      <w:r w:rsidR="00621A23" w:rsidRPr="006D214D">
        <w:rPr>
          <w:b/>
          <w:color w:val="339966"/>
          <w:sz w:val="24"/>
          <w:lang w:val="fr-BE"/>
        </w:rPr>
        <w:t>4</w:t>
      </w:r>
      <w:r w:rsidRPr="006D214D">
        <w:rPr>
          <w:b/>
          <w:color w:val="339966"/>
          <w:sz w:val="24"/>
          <w:lang w:val="fr-BE"/>
        </w:rPr>
        <w:t xml:space="preserve"> coins de champs</w:t>
      </w:r>
      <w:r w:rsidR="00672586" w:rsidRPr="006D214D">
        <w:rPr>
          <w:sz w:val="24"/>
          <w:lang w:val="fr-BE"/>
        </w:rPr>
        <w:t xml:space="preserve"> les </w:t>
      </w:r>
      <w:r w:rsidR="00691DD8" w:rsidRPr="006D214D">
        <w:rPr>
          <w:sz w:val="24"/>
          <w:lang w:val="fr-BE"/>
        </w:rPr>
        <w:t>jeudi 10</w:t>
      </w:r>
      <w:r w:rsidR="00462CE2" w:rsidRPr="006D214D">
        <w:rPr>
          <w:sz w:val="24"/>
          <w:lang w:val="fr-BE"/>
        </w:rPr>
        <w:t xml:space="preserve">, </w:t>
      </w:r>
      <w:r w:rsidR="00691DD8" w:rsidRPr="006D214D">
        <w:rPr>
          <w:sz w:val="24"/>
          <w:lang w:val="fr-BE"/>
        </w:rPr>
        <w:t>merc</w:t>
      </w:r>
      <w:r w:rsidR="00072BBE" w:rsidRPr="006D214D">
        <w:rPr>
          <w:sz w:val="24"/>
          <w:lang w:val="fr-BE"/>
        </w:rPr>
        <w:t>redi 1</w:t>
      </w:r>
      <w:r w:rsidR="00691DD8" w:rsidRPr="006D214D">
        <w:rPr>
          <w:sz w:val="24"/>
          <w:lang w:val="fr-BE"/>
        </w:rPr>
        <w:t>6</w:t>
      </w:r>
      <w:r w:rsidR="00D9362C" w:rsidRPr="006D214D">
        <w:rPr>
          <w:sz w:val="24"/>
          <w:lang w:val="fr-BE"/>
        </w:rPr>
        <w:t xml:space="preserve">, </w:t>
      </w:r>
      <w:r w:rsidR="00691DD8" w:rsidRPr="006D214D">
        <w:rPr>
          <w:sz w:val="24"/>
          <w:lang w:val="fr-BE"/>
        </w:rPr>
        <w:t>jeu</w:t>
      </w:r>
      <w:r w:rsidR="00D9362C" w:rsidRPr="006D214D">
        <w:rPr>
          <w:sz w:val="24"/>
          <w:lang w:val="fr-BE"/>
        </w:rPr>
        <w:t>di 17</w:t>
      </w:r>
      <w:r w:rsidR="00BB5CB6" w:rsidRPr="006D214D">
        <w:rPr>
          <w:sz w:val="24"/>
          <w:lang w:val="fr-BE"/>
        </w:rPr>
        <w:t xml:space="preserve"> et </w:t>
      </w:r>
      <w:r w:rsidR="00691DD8" w:rsidRPr="006D214D">
        <w:rPr>
          <w:sz w:val="24"/>
          <w:lang w:val="fr-BE"/>
        </w:rPr>
        <w:t>vendre</w:t>
      </w:r>
      <w:r w:rsidR="00D9362C" w:rsidRPr="006D214D">
        <w:rPr>
          <w:sz w:val="24"/>
          <w:lang w:val="fr-BE"/>
        </w:rPr>
        <w:t xml:space="preserve">di 18 </w:t>
      </w:r>
      <w:r w:rsidRPr="006D214D">
        <w:rPr>
          <w:sz w:val="24"/>
          <w:lang w:val="fr-BE"/>
        </w:rPr>
        <w:t>juillet</w:t>
      </w:r>
      <w:r w:rsidR="00F37C9B" w:rsidRPr="006D214D">
        <w:rPr>
          <w:sz w:val="24"/>
          <w:lang w:val="fr-BE"/>
        </w:rPr>
        <w:t>,</w:t>
      </w:r>
      <w:r w:rsidRPr="006D214D">
        <w:rPr>
          <w:sz w:val="24"/>
          <w:lang w:val="fr-BE"/>
        </w:rPr>
        <w:t xml:space="preserve"> en collaboration avec </w:t>
      </w:r>
      <w:r w:rsidR="00857FBE" w:rsidRPr="006D214D">
        <w:rPr>
          <w:sz w:val="24"/>
          <w:lang w:val="fr-BE"/>
        </w:rPr>
        <w:t xml:space="preserve">des producteurs Fiwap, </w:t>
      </w:r>
      <w:r w:rsidR="00E86E83" w:rsidRPr="006D214D">
        <w:rPr>
          <w:sz w:val="24"/>
          <w:lang w:val="fr-BE"/>
        </w:rPr>
        <w:t xml:space="preserve">le </w:t>
      </w:r>
      <w:r w:rsidR="00320724" w:rsidRPr="006D214D">
        <w:rPr>
          <w:sz w:val="24"/>
          <w:lang w:val="fr-BE"/>
        </w:rPr>
        <w:t>CRA-W</w:t>
      </w:r>
      <w:r w:rsidR="00B25D80" w:rsidRPr="006D214D">
        <w:rPr>
          <w:sz w:val="24"/>
          <w:lang w:val="fr-BE"/>
        </w:rPr>
        <w:t xml:space="preserve">, </w:t>
      </w:r>
      <w:r w:rsidR="00320724" w:rsidRPr="006D214D">
        <w:rPr>
          <w:sz w:val="24"/>
          <w:lang w:val="fr-BE"/>
        </w:rPr>
        <w:t xml:space="preserve">le </w:t>
      </w:r>
      <w:r w:rsidR="00A8307A" w:rsidRPr="006D214D">
        <w:rPr>
          <w:sz w:val="24"/>
          <w:lang w:val="fr-BE"/>
        </w:rPr>
        <w:t>Carah…</w:t>
      </w:r>
      <w:r w:rsidR="00B25D80" w:rsidRPr="006D214D">
        <w:rPr>
          <w:sz w:val="24"/>
          <w:lang w:val="fr-BE"/>
        </w:rPr>
        <w:t xml:space="preserve"> </w:t>
      </w:r>
      <w:r w:rsidR="002F1150" w:rsidRPr="006D214D">
        <w:rPr>
          <w:sz w:val="24"/>
          <w:lang w:val="fr-BE"/>
        </w:rPr>
        <w:t>ainsi que différentes firmes…</w:t>
      </w:r>
      <w:r w:rsidR="00090CF0" w:rsidRPr="006D214D">
        <w:rPr>
          <w:sz w:val="24"/>
          <w:lang w:val="fr-BE"/>
        </w:rPr>
        <w:t xml:space="preserve"> </w:t>
      </w:r>
    </w:p>
    <w:p w14:paraId="6DC5E3F5" w14:textId="77777777" w:rsidR="00E13EE5" w:rsidRPr="006D214D" w:rsidRDefault="00E13EE5" w:rsidP="00CF52B8">
      <w:pPr>
        <w:pStyle w:val="Retraitcorpsdetexte"/>
        <w:jc w:val="both"/>
        <w:rPr>
          <w:sz w:val="24"/>
          <w:lang w:val="fr-BE"/>
        </w:rPr>
      </w:pPr>
      <w:r w:rsidRPr="006D214D">
        <w:rPr>
          <w:sz w:val="24"/>
          <w:lang w:val="fr-BE"/>
        </w:rPr>
        <w:t xml:space="preserve">Les </w:t>
      </w:r>
      <w:r w:rsidRPr="006D214D">
        <w:rPr>
          <w:b/>
          <w:color w:val="339966"/>
          <w:sz w:val="24"/>
          <w:lang w:val="fr-BE"/>
        </w:rPr>
        <w:t xml:space="preserve">coins de champs </w:t>
      </w:r>
      <w:r w:rsidRPr="006D214D">
        <w:rPr>
          <w:b/>
          <w:sz w:val="24"/>
          <w:lang w:val="fr-BE"/>
        </w:rPr>
        <w:t xml:space="preserve">sont sponsorisés par </w:t>
      </w:r>
      <w:r w:rsidRPr="006D214D">
        <w:rPr>
          <w:b/>
          <w:color w:val="2E74B5"/>
          <w:sz w:val="24"/>
          <w:lang w:val="fr-BE"/>
        </w:rPr>
        <w:t>SYNGENTA</w:t>
      </w:r>
      <w:r w:rsidR="00F32152" w:rsidRPr="006D214D">
        <w:rPr>
          <w:b/>
          <w:sz w:val="24"/>
          <w:lang w:val="fr-BE"/>
        </w:rPr>
        <w:t>.</w:t>
      </w:r>
      <w:r w:rsidR="00B73C04" w:rsidRPr="006D214D">
        <w:rPr>
          <w:sz w:val="24"/>
          <w:lang w:val="fr-BE"/>
        </w:rPr>
        <w:t xml:space="preserve"> Actualités cultures et p</w:t>
      </w:r>
      <w:r w:rsidRPr="006D214D">
        <w:rPr>
          <w:sz w:val="24"/>
          <w:lang w:val="fr-BE"/>
        </w:rPr>
        <w:t xml:space="preserve">résentation </w:t>
      </w:r>
      <w:r w:rsidR="00F32152" w:rsidRPr="006D214D">
        <w:rPr>
          <w:sz w:val="24"/>
          <w:lang w:val="fr-BE"/>
        </w:rPr>
        <w:t>de</w:t>
      </w:r>
      <w:r w:rsidR="000C6747" w:rsidRPr="006D214D">
        <w:rPr>
          <w:sz w:val="24"/>
          <w:lang w:val="fr-BE"/>
        </w:rPr>
        <w:t>s solutions et de</w:t>
      </w:r>
      <w:r w:rsidR="00F32152" w:rsidRPr="006D214D">
        <w:rPr>
          <w:sz w:val="24"/>
          <w:lang w:val="fr-BE"/>
        </w:rPr>
        <w:t xml:space="preserve"> la gamme de produits phytos </w:t>
      </w:r>
      <w:r w:rsidR="00B73C04" w:rsidRPr="006D214D">
        <w:rPr>
          <w:sz w:val="24"/>
          <w:lang w:val="fr-BE"/>
        </w:rPr>
        <w:t xml:space="preserve">par </w:t>
      </w:r>
      <w:r w:rsidRPr="006D214D">
        <w:rPr>
          <w:b/>
          <w:color w:val="4472C4"/>
          <w:sz w:val="24"/>
          <w:lang w:val="fr-BE"/>
        </w:rPr>
        <w:t>Syngenta</w:t>
      </w:r>
      <w:r w:rsidR="00B73C04" w:rsidRPr="006D214D">
        <w:rPr>
          <w:sz w:val="24"/>
          <w:lang w:val="fr-BE"/>
        </w:rPr>
        <w:t xml:space="preserve"> qui offre le verre de l’amitié en fin de rencontre.</w:t>
      </w:r>
    </w:p>
    <w:p w14:paraId="3F939738" w14:textId="77777777" w:rsidR="00581E12" w:rsidRPr="006D214D" w:rsidRDefault="00581E12" w:rsidP="00CF52B8">
      <w:pPr>
        <w:pStyle w:val="Retraitcorpsdetexte"/>
        <w:jc w:val="both"/>
        <w:rPr>
          <w:sz w:val="24"/>
          <w:lang w:val="fr-BE"/>
        </w:rPr>
      </w:pPr>
    </w:p>
    <w:p w14:paraId="00F248F4" w14:textId="67886F10" w:rsidR="0070676A" w:rsidRPr="006D214D" w:rsidRDefault="0070676A" w:rsidP="00CF52B8">
      <w:pPr>
        <w:pStyle w:val="Retraitcorpsdetexte"/>
        <w:jc w:val="both"/>
        <w:rPr>
          <w:sz w:val="24"/>
          <w:lang w:val="fr-BE"/>
        </w:rPr>
      </w:pPr>
      <w:r w:rsidRPr="006D214D">
        <w:rPr>
          <w:sz w:val="24"/>
          <w:lang w:val="fr-BE"/>
        </w:rPr>
        <w:t xml:space="preserve">La variété Fontane, cultivée sur </w:t>
      </w:r>
      <w:r w:rsidR="00BA36C8" w:rsidRPr="006D214D">
        <w:rPr>
          <w:sz w:val="24"/>
          <w:lang w:val="fr-BE"/>
        </w:rPr>
        <w:t>52</w:t>
      </w:r>
      <w:r w:rsidRPr="006D214D">
        <w:rPr>
          <w:sz w:val="24"/>
          <w:lang w:val="fr-BE"/>
        </w:rPr>
        <w:t xml:space="preserve"> % </w:t>
      </w:r>
      <w:r w:rsidR="00BA36C8" w:rsidRPr="006D214D">
        <w:rPr>
          <w:sz w:val="24"/>
          <w:lang w:val="fr-BE"/>
        </w:rPr>
        <w:t xml:space="preserve">(en 2024, car en 2023 elle était encore à 57 %) </w:t>
      </w:r>
      <w:r w:rsidRPr="006D214D">
        <w:rPr>
          <w:sz w:val="24"/>
          <w:lang w:val="fr-BE"/>
        </w:rPr>
        <w:t xml:space="preserve">des surfaces de pommes de terre de conservation en Belgique, tombera dans le domaine public dès </w:t>
      </w:r>
      <w:r w:rsidR="0014723D" w:rsidRPr="006D214D">
        <w:rPr>
          <w:sz w:val="24"/>
          <w:lang w:val="fr-BE"/>
        </w:rPr>
        <w:t>le 1</w:t>
      </w:r>
      <w:r w:rsidR="0014723D" w:rsidRPr="006D214D">
        <w:rPr>
          <w:sz w:val="24"/>
          <w:vertAlign w:val="superscript"/>
          <w:lang w:val="fr-BE"/>
        </w:rPr>
        <w:t>er</w:t>
      </w:r>
      <w:r w:rsidR="0014723D" w:rsidRPr="006D214D">
        <w:rPr>
          <w:sz w:val="24"/>
          <w:lang w:val="fr-BE"/>
        </w:rPr>
        <w:t xml:space="preserve"> janvier 2029. </w:t>
      </w:r>
      <w:r w:rsidRPr="006D214D">
        <w:rPr>
          <w:sz w:val="24"/>
          <w:lang w:val="fr-BE"/>
        </w:rPr>
        <w:t xml:space="preserve"> C’est également une variété qui commence à montrer de la « </w:t>
      </w:r>
      <w:r w:rsidRPr="006D214D">
        <w:rPr>
          <w:i/>
          <w:iCs/>
          <w:sz w:val="24"/>
          <w:lang w:val="fr-BE"/>
        </w:rPr>
        <w:t>fatigue Fontane</w:t>
      </w:r>
      <w:r w:rsidRPr="006D214D">
        <w:rPr>
          <w:sz w:val="24"/>
          <w:lang w:val="fr-BE"/>
        </w:rPr>
        <w:t> » avec des rendements qui baissent (après 4 ou 5 ou 6 cultures de Fontane sur la même parcelle</w:t>
      </w:r>
      <w:r w:rsidR="00EB1BB2" w:rsidRPr="006D214D">
        <w:rPr>
          <w:sz w:val="24"/>
          <w:lang w:val="fr-BE"/>
        </w:rPr>
        <w:t>, tous les 3 à 5 ans</w:t>
      </w:r>
      <w:r w:rsidRPr="006D214D">
        <w:rPr>
          <w:sz w:val="24"/>
          <w:lang w:val="fr-BE"/>
        </w:rPr>
        <w:t>). Fontane est également très sensible au mildiou (cote MilVar du CRA-W à 1,3 en 2024, sur une échelle allant de 1 à 9). Les variétés dites robustes ont une cote supérieure à 7 voir</w:t>
      </w:r>
      <w:r w:rsidR="006D214D">
        <w:rPr>
          <w:sz w:val="24"/>
          <w:lang w:val="fr-BE"/>
        </w:rPr>
        <w:t>e</w:t>
      </w:r>
      <w:r w:rsidRPr="006D214D">
        <w:rPr>
          <w:sz w:val="24"/>
          <w:lang w:val="fr-BE"/>
        </w:rPr>
        <w:t xml:space="preserve"> 8 sur l’échelle 1 - 9 ! Raison pour laquelle les obtenteurs </w:t>
      </w:r>
      <w:r w:rsidR="00C24417" w:rsidRPr="006D214D">
        <w:rPr>
          <w:sz w:val="24"/>
          <w:lang w:val="fr-BE"/>
        </w:rPr>
        <w:t xml:space="preserve">développent </w:t>
      </w:r>
      <w:r w:rsidRPr="006D214D">
        <w:rPr>
          <w:sz w:val="24"/>
          <w:lang w:val="fr-BE"/>
        </w:rPr>
        <w:t>et encore plus les usines essayent</w:t>
      </w:r>
      <w:r w:rsidR="00EB1BB2" w:rsidRPr="006D214D">
        <w:rPr>
          <w:sz w:val="24"/>
          <w:lang w:val="fr-BE"/>
        </w:rPr>
        <w:t>,</w:t>
      </w:r>
      <w:r w:rsidRPr="006D214D">
        <w:rPr>
          <w:sz w:val="24"/>
          <w:lang w:val="fr-BE"/>
        </w:rPr>
        <w:t xml:space="preserve"> </w:t>
      </w:r>
      <w:r w:rsidR="00C24417" w:rsidRPr="006D214D">
        <w:rPr>
          <w:sz w:val="24"/>
          <w:lang w:val="fr-BE"/>
        </w:rPr>
        <w:t>avec les producteurs</w:t>
      </w:r>
      <w:r w:rsidR="00EB1BB2" w:rsidRPr="006D214D">
        <w:rPr>
          <w:sz w:val="24"/>
          <w:lang w:val="fr-BE"/>
        </w:rPr>
        <w:t>,</w:t>
      </w:r>
      <w:r w:rsidRPr="006D214D">
        <w:rPr>
          <w:sz w:val="24"/>
          <w:lang w:val="fr-BE"/>
        </w:rPr>
        <w:t xml:space="preserve"> de nouvelles variétés frites plus robustes</w:t>
      </w:r>
      <w:r w:rsidR="00C24417" w:rsidRPr="006D214D">
        <w:rPr>
          <w:sz w:val="24"/>
          <w:lang w:val="fr-BE"/>
        </w:rPr>
        <w:t xml:space="preserve"> (au mildiou, au changement </w:t>
      </w:r>
      <w:r w:rsidR="006D214D" w:rsidRPr="006D214D">
        <w:rPr>
          <w:sz w:val="24"/>
          <w:lang w:val="fr-BE"/>
        </w:rPr>
        <w:t>climatique…</w:t>
      </w:r>
      <w:r w:rsidR="00C24417" w:rsidRPr="006D214D">
        <w:rPr>
          <w:sz w:val="24"/>
          <w:lang w:val="fr-BE"/>
        </w:rPr>
        <w:t>)</w:t>
      </w:r>
      <w:r w:rsidRPr="006D214D">
        <w:rPr>
          <w:sz w:val="24"/>
          <w:lang w:val="fr-BE"/>
        </w:rPr>
        <w:t xml:space="preserve"> et plus productives. Raison pour laquelle nous découvrirons 3 nouvelles variétés frites lors des coins de champs !</w:t>
      </w:r>
    </w:p>
    <w:p w14:paraId="70372D84" w14:textId="77777777" w:rsidR="004012D2" w:rsidRPr="006D214D" w:rsidRDefault="004012D2" w:rsidP="00CF52B8">
      <w:pPr>
        <w:pStyle w:val="Retraitcorpsdetexte"/>
        <w:jc w:val="both"/>
        <w:rPr>
          <w:sz w:val="24"/>
          <w:lang w:val="fr-BE"/>
        </w:rPr>
      </w:pPr>
    </w:p>
    <w:p w14:paraId="660F5C0A" w14:textId="2C345BD1" w:rsidR="00E13EE5" w:rsidRPr="006D214D" w:rsidRDefault="00E13EE5" w:rsidP="00CF52B8">
      <w:pPr>
        <w:jc w:val="both"/>
        <w:rPr>
          <w:bdr w:val="single" w:sz="4" w:space="0" w:color="auto"/>
          <w:lang w:val="fr-BE"/>
        </w:rPr>
      </w:pPr>
      <w:r w:rsidRPr="006D214D">
        <w:rPr>
          <w:b/>
          <w:bdr w:val="single" w:sz="4" w:space="0" w:color="auto"/>
          <w:lang w:val="fr-BE"/>
        </w:rPr>
        <w:t>Pratiquement </w:t>
      </w:r>
      <w:r w:rsidRPr="006D214D">
        <w:rPr>
          <w:bdr w:val="single" w:sz="4" w:space="0" w:color="auto"/>
          <w:lang w:val="fr-BE"/>
        </w:rPr>
        <w:t>:</w:t>
      </w:r>
      <w:r w:rsidR="00033EBC" w:rsidRPr="006D214D">
        <w:rPr>
          <w:bdr w:val="single" w:sz="4" w:space="0" w:color="auto"/>
          <w:lang w:val="fr-BE"/>
        </w:rPr>
        <w:t xml:space="preserve"> </w:t>
      </w:r>
    </w:p>
    <w:p w14:paraId="599E72A9" w14:textId="77777777" w:rsidR="00D430F7" w:rsidRPr="006D214D" w:rsidRDefault="00D430F7" w:rsidP="00472EE0">
      <w:pPr>
        <w:jc w:val="both"/>
        <w:rPr>
          <w:lang w:val="fr-BE"/>
        </w:rPr>
      </w:pPr>
      <w:bookmarkStart w:id="0" w:name="_Hlk44684266"/>
    </w:p>
    <w:p w14:paraId="5C7AEE1B" w14:textId="1FF07A16" w:rsidR="0001297B" w:rsidRPr="006D214D" w:rsidRDefault="00980F1E" w:rsidP="00527D23">
      <w:pPr>
        <w:numPr>
          <w:ilvl w:val="0"/>
          <w:numId w:val="4"/>
        </w:numPr>
        <w:ind w:left="284" w:hanging="284"/>
        <w:jc w:val="both"/>
        <w:rPr>
          <w:sz w:val="8"/>
          <w:szCs w:val="8"/>
          <w:lang w:val="fr-BE"/>
        </w:rPr>
      </w:pPr>
      <w:r w:rsidRPr="006D214D">
        <w:rPr>
          <w:lang w:val="fr-BE"/>
        </w:rPr>
        <w:t xml:space="preserve">Le </w:t>
      </w:r>
      <w:r w:rsidR="00DC7272" w:rsidRPr="006D214D">
        <w:rPr>
          <w:b/>
          <w:color w:val="70AD47"/>
          <w:u w:val="single"/>
          <w:lang w:val="fr-BE"/>
        </w:rPr>
        <w:t>jeu</w:t>
      </w:r>
      <w:r w:rsidR="008D6E89" w:rsidRPr="006D214D">
        <w:rPr>
          <w:b/>
          <w:color w:val="70AD47"/>
          <w:u w:val="single"/>
          <w:lang w:val="fr-BE"/>
        </w:rPr>
        <w:t>di 1</w:t>
      </w:r>
      <w:r w:rsidR="00D9362C" w:rsidRPr="006D214D">
        <w:rPr>
          <w:b/>
          <w:color w:val="70AD47"/>
          <w:u w:val="single"/>
          <w:lang w:val="fr-BE"/>
        </w:rPr>
        <w:t>0</w:t>
      </w:r>
      <w:r w:rsidRPr="006D214D">
        <w:rPr>
          <w:b/>
          <w:bCs/>
          <w:color w:val="70AD47"/>
          <w:u w:val="single"/>
          <w:lang w:val="fr-BE"/>
        </w:rPr>
        <w:t xml:space="preserve"> juillet,</w:t>
      </w:r>
      <w:r w:rsidRPr="006D214D">
        <w:rPr>
          <w:bCs/>
          <w:color w:val="70AD47"/>
          <w:lang w:val="fr-BE"/>
        </w:rPr>
        <w:t xml:space="preserve"> rendez-vous à </w:t>
      </w:r>
      <w:r w:rsidRPr="006D214D">
        <w:rPr>
          <w:b/>
          <w:bCs/>
          <w:color w:val="70AD47"/>
          <w:lang w:val="fr-BE"/>
        </w:rPr>
        <w:t>13h30</w:t>
      </w:r>
      <w:r w:rsidRPr="006D214D">
        <w:rPr>
          <w:bCs/>
          <w:lang w:val="fr-BE"/>
        </w:rPr>
        <w:t xml:space="preserve"> </w:t>
      </w:r>
      <w:r w:rsidR="00EA6D8B" w:rsidRPr="006D214D">
        <w:rPr>
          <w:bCs/>
          <w:lang w:val="fr-BE"/>
        </w:rPr>
        <w:t xml:space="preserve">sur une </w:t>
      </w:r>
      <w:r w:rsidR="00ED511C" w:rsidRPr="006D214D">
        <w:rPr>
          <w:bCs/>
          <w:lang w:val="fr-BE"/>
        </w:rPr>
        <w:t xml:space="preserve">terre </w:t>
      </w:r>
      <w:r w:rsidR="002C0527" w:rsidRPr="006D214D">
        <w:rPr>
          <w:bCs/>
          <w:lang w:val="fr-BE"/>
        </w:rPr>
        <w:t>d</w:t>
      </w:r>
      <w:r w:rsidR="00566CF7" w:rsidRPr="006D214D">
        <w:rPr>
          <w:bCs/>
          <w:lang w:val="fr-BE"/>
        </w:rPr>
        <w:t>e</w:t>
      </w:r>
      <w:r w:rsidR="00BF51C7" w:rsidRPr="006D214D">
        <w:rPr>
          <w:bCs/>
          <w:lang w:val="fr-BE"/>
        </w:rPr>
        <w:t xml:space="preserve"> </w:t>
      </w:r>
      <w:r w:rsidR="0019796A" w:rsidRPr="006D214D">
        <w:rPr>
          <w:b/>
          <w:lang w:val="fr-BE"/>
        </w:rPr>
        <w:t>SATIS (et Fontane)</w:t>
      </w:r>
      <w:r w:rsidR="00BF51C7" w:rsidRPr="006D214D">
        <w:rPr>
          <w:bCs/>
          <w:lang w:val="fr-BE"/>
        </w:rPr>
        <w:t xml:space="preserve"> </w:t>
      </w:r>
      <w:r w:rsidR="005B7F3D" w:rsidRPr="006D214D">
        <w:rPr>
          <w:bCs/>
          <w:lang w:val="fr-BE"/>
        </w:rPr>
        <w:t>de</w:t>
      </w:r>
      <w:r w:rsidR="0019796A" w:rsidRPr="006D214D">
        <w:rPr>
          <w:bCs/>
          <w:lang w:val="fr-BE"/>
        </w:rPr>
        <w:t>s Ets Delobelle /Edo</w:t>
      </w:r>
      <w:r w:rsidR="00916506" w:rsidRPr="006D214D">
        <w:rPr>
          <w:bCs/>
          <w:lang w:val="fr-BE"/>
        </w:rPr>
        <w:t xml:space="preserve">uard Bauffe </w:t>
      </w:r>
      <w:r w:rsidR="00BF51C7" w:rsidRPr="006D214D">
        <w:rPr>
          <w:bCs/>
          <w:lang w:val="fr-BE"/>
        </w:rPr>
        <w:t xml:space="preserve">à </w:t>
      </w:r>
      <w:r w:rsidR="00DC7272" w:rsidRPr="006D214D">
        <w:rPr>
          <w:b/>
          <w:bCs/>
          <w:lang w:val="fr-BE"/>
        </w:rPr>
        <w:t>Ellignies Ste Anne</w:t>
      </w:r>
      <w:r w:rsidR="00BF51C7" w:rsidRPr="006D214D">
        <w:rPr>
          <w:lang w:val="fr-BE"/>
        </w:rPr>
        <w:t>.</w:t>
      </w:r>
      <w:r w:rsidR="009368E2" w:rsidRPr="006D214D">
        <w:rPr>
          <w:lang w:val="fr-BE"/>
        </w:rPr>
        <w:t xml:space="preserve"> </w:t>
      </w:r>
      <w:r w:rsidR="004F6656" w:rsidRPr="006D214D">
        <w:rPr>
          <w:lang w:val="fr-BE"/>
        </w:rPr>
        <w:t xml:space="preserve">Adresse : </w:t>
      </w:r>
      <w:r w:rsidR="009368E2" w:rsidRPr="006D214D">
        <w:rPr>
          <w:lang w:val="fr-BE"/>
        </w:rPr>
        <w:t>Chaussée Brunehaut 292</w:t>
      </w:r>
      <w:r w:rsidR="004F6656" w:rsidRPr="006D214D">
        <w:rPr>
          <w:lang w:val="fr-BE"/>
        </w:rPr>
        <w:t xml:space="preserve"> à 7972 Ellignies Ste Anne</w:t>
      </w:r>
    </w:p>
    <w:p w14:paraId="6CD459F4" w14:textId="77777777" w:rsidR="00E87B05" w:rsidRPr="006D214D" w:rsidRDefault="00E87B05" w:rsidP="00E029BB">
      <w:pPr>
        <w:ind w:left="284"/>
        <w:jc w:val="both"/>
        <w:rPr>
          <w:b/>
          <w:bCs/>
          <w:sz w:val="8"/>
          <w:szCs w:val="8"/>
          <w:u w:val="single"/>
          <w:lang w:val="fr-BE"/>
        </w:rPr>
      </w:pPr>
    </w:p>
    <w:p w14:paraId="2D1D0B08" w14:textId="0B14E663" w:rsidR="00E029BB" w:rsidRPr="006D214D" w:rsidRDefault="00E029BB" w:rsidP="0001297B">
      <w:pPr>
        <w:ind w:left="284"/>
        <w:jc w:val="both"/>
        <w:rPr>
          <w:sz w:val="8"/>
          <w:szCs w:val="8"/>
          <w:lang w:val="fr-B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F51AE" w:rsidRPr="006D214D" w14:paraId="157AF848" w14:textId="77777777" w:rsidTr="00CF52B8">
        <w:tc>
          <w:tcPr>
            <w:tcW w:w="10635" w:type="dxa"/>
            <w:shd w:val="clear" w:color="auto" w:fill="auto"/>
          </w:tcPr>
          <w:p w14:paraId="6E5964B6" w14:textId="35220849" w:rsidR="007E1D5D" w:rsidRPr="006D214D" w:rsidRDefault="006F51AE" w:rsidP="007E1D5D">
            <w:pPr>
              <w:rPr>
                <w:b/>
                <w:color w:val="70AD47" w:themeColor="accent6"/>
                <w:lang w:val="fr-BE"/>
              </w:rPr>
            </w:pPr>
            <w:r w:rsidRPr="006D214D">
              <w:rPr>
                <w:b/>
                <w:color w:val="339966"/>
                <w:u w:val="single"/>
                <w:lang w:val="fr-BE"/>
              </w:rPr>
              <w:t>Programme</w:t>
            </w:r>
            <w:r w:rsidRPr="006D214D">
              <w:rPr>
                <w:lang w:val="fr-BE"/>
              </w:rPr>
              <w:t> :</w:t>
            </w:r>
            <w:r w:rsidR="001E6499" w:rsidRPr="006D214D">
              <w:rPr>
                <w:lang w:val="fr-BE"/>
              </w:rPr>
              <w:t xml:space="preserve"> </w:t>
            </w:r>
            <w:r w:rsidR="001E6499" w:rsidRPr="006D214D">
              <w:rPr>
                <w:b/>
                <w:color w:val="538135" w:themeColor="accent6" w:themeShade="BF"/>
                <w:lang w:val="fr-BE"/>
              </w:rPr>
              <w:t>le plus de l’aprèm ?</w:t>
            </w:r>
            <w:r w:rsidR="00383E8A" w:rsidRPr="006D214D">
              <w:rPr>
                <w:b/>
                <w:color w:val="538135" w:themeColor="accent6" w:themeShade="BF"/>
                <w:lang w:val="fr-BE"/>
              </w:rPr>
              <w:t xml:space="preserve"> </w:t>
            </w:r>
            <w:r w:rsidR="00BF51C7" w:rsidRPr="006D214D">
              <w:rPr>
                <w:b/>
                <w:color w:val="538135" w:themeColor="accent6" w:themeShade="BF"/>
                <w:lang w:val="fr-BE"/>
              </w:rPr>
              <w:t>Un</w:t>
            </w:r>
            <w:r w:rsidR="005A6EEF" w:rsidRPr="006D214D">
              <w:rPr>
                <w:b/>
                <w:color w:val="538135" w:themeColor="accent6" w:themeShade="BF"/>
                <w:lang w:val="fr-BE"/>
              </w:rPr>
              <w:t>e présentation de la variété Satis (</w:t>
            </w:r>
            <w:r w:rsidR="002129D4" w:rsidRPr="006D214D">
              <w:rPr>
                <w:b/>
                <w:color w:val="538135" w:themeColor="accent6" w:themeShade="BF"/>
                <w:lang w:val="fr-BE"/>
              </w:rPr>
              <w:t>C</w:t>
            </w:r>
            <w:r w:rsidR="005A6EEF" w:rsidRPr="006D214D">
              <w:rPr>
                <w:b/>
                <w:color w:val="538135" w:themeColor="accent6" w:themeShade="BF"/>
                <w:lang w:val="fr-BE"/>
              </w:rPr>
              <w:t>omité Nord/Comptoir du Plant) pour et par Lutosa et présentation du pulvé de la ferme Agrifac</w:t>
            </w:r>
            <w:r w:rsidR="00240DDC" w:rsidRPr="006D214D">
              <w:rPr>
                <w:b/>
                <w:color w:val="538135" w:themeColor="accent6" w:themeShade="BF"/>
                <w:lang w:val="fr-BE"/>
              </w:rPr>
              <w:t xml:space="preserve"> (technologie High Tech Air</w:t>
            </w:r>
            <w:r w:rsidR="009368E2" w:rsidRPr="006D214D">
              <w:rPr>
                <w:b/>
                <w:color w:val="538135" w:themeColor="accent6" w:themeShade="BF"/>
                <w:lang w:val="fr-BE"/>
              </w:rPr>
              <w:t xml:space="preserve"> de 33 m</w:t>
            </w:r>
            <w:r w:rsidR="00240DDC" w:rsidRPr="006D214D">
              <w:rPr>
                <w:b/>
                <w:color w:val="538135" w:themeColor="accent6" w:themeShade="BF"/>
                <w:lang w:val="fr-BE"/>
              </w:rPr>
              <w:t xml:space="preserve"> (contrôle taille des gouttelettes, assistance d’air</w:t>
            </w:r>
            <w:r w:rsidR="00BB2AED" w:rsidRPr="006D214D">
              <w:rPr>
                <w:b/>
                <w:color w:val="538135" w:themeColor="accent6" w:themeShade="BF"/>
                <w:lang w:val="fr-BE"/>
              </w:rPr>
              <w:t>, très forte réduction de la dérive)</w:t>
            </w:r>
            <w:r w:rsidR="00BA36C8" w:rsidRPr="006D214D">
              <w:rPr>
                <w:b/>
                <w:color w:val="538135" w:themeColor="accent6" w:themeShade="BF"/>
                <w:lang w:val="fr-BE"/>
              </w:rPr>
              <w:t>)</w:t>
            </w:r>
            <w:r w:rsidR="009368E2" w:rsidRPr="006D214D">
              <w:rPr>
                <w:b/>
                <w:color w:val="538135" w:themeColor="accent6" w:themeShade="BF"/>
                <w:lang w:val="fr-BE"/>
              </w:rPr>
              <w:t>.</w:t>
            </w:r>
          </w:p>
          <w:p w14:paraId="0C1A7724" w14:textId="767982A4" w:rsidR="007E1D5D" w:rsidRPr="006D214D" w:rsidRDefault="007E1D5D" w:rsidP="007E1D5D">
            <w:pPr>
              <w:rPr>
                <w:b/>
                <w:color w:val="70AD47" w:themeColor="accent6"/>
                <w:sz w:val="8"/>
                <w:szCs w:val="8"/>
                <w:lang w:val="fr-BE"/>
              </w:rPr>
            </w:pPr>
          </w:p>
          <w:p w14:paraId="28CD4764" w14:textId="59C2A61C" w:rsidR="00881535" w:rsidRPr="006D214D" w:rsidRDefault="006F51AE" w:rsidP="00F6589C">
            <w:pPr>
              <w:pStyle w:val="Paragraphedeliste"/>
              <w:numPr>
                <w:ilvl w:val="0"/>
                <w:numId w:val="14"/>
              </w:numPr>
              <w:rPr>
                <w:lang w:val="fr-BE"/>
              </w:rPr>
            </w:pPr>
            <w:r w:rsidRPr="006D214D">
              <w:rPr>
                <w:lang w:val="fr-BE"/>
              </w:rPr>
              <w:t>Etat et actualité de la culture : Daniel Ryckmans</w:t>
            </w:r>
            <w:r w:rsidR="00445257" w:rsidRPr="006D214D">
              <w:rPr>
                <w:lang w:val="fr-BE"/>
              </w:rPr>
              <w:t xml:space="preserve">                                                                                                </w:t>
            </w:r>
          </w:p>
          <w:p w14:paraId="53CB7D5D" w14:textId="67B71816" w:rsidR="00DB0A31" w:rsidRPr="006D214D" w:rsidRDefault="00DB0A31" w:rsidP="002C2AB7">
            <w:pPr>
              <w:pStyle w:val="Paragraphedeliste"/>
              <w:numPr>
                <w:ilvl w:val="0"/>
                <w:numId w:val="14"/>
              </w:numPr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Louis Hautier</w:t>
            </w:r>
            <w:r w:rsidRPr="006D214D">
              <w:rPr>
                <w:lang w:val="fr-BE"/>
              </w:rPr>
              <w:t xml:space="preserve"> et</w:t>
            </w:r>
            <w:r w:rsidRPr="006D214D">
              <w:rPr>
                <w:b/>
                <w:bCs/>
                <w:lang w:val="fr-BE"/>
              </w:rPr>
              <w:t xml:space="preserve"> Margot Beelaert (CRA-W)</w:t>
            </w:r>
            <w:r w:rsidRPr="006D214D">
              <w:rPr>
                <w:lang w:val="fr-BE"/>
              </w:rPr>
              <w:t xml:space="preserve"> parleront des ravageurs (pucerons et doryphores) et des auxiliaires / insectes utiles (coccinelles, syrphes, chrysope, micro-</w:t>
            </w:r>
            <w:r w:rsidR="006D214D" w:rsidRPr="006D214D">
              <w:rPr>
                <w:lang w:val="fr-BE"/>
              </w:rPr>
              <w:t>guèpes…</w:t>
            </w:r>
            <w:r w:rsidRPr="006D214D">
              <w:rPr>
                <w:lang w:val="fr-BE"/>
              </w:rPr>
              <w:t>)</w:t>
            </w:r>
          </w:p>
          <w:p w14:paraId="3727EF32" w14:textId="28F303EB" w:rsidR="00F26A87" w:rsidRPr="006D214D" w:rsidRDefault="004012D2" w:rsidP="002C2AB7">
            <w:pPr>
              <w:pStyle w:val="Paragraphedeliste"/>
              <w:numPr>
                <w:ilvl w:val="0"/>
                <w:numId w:val="14"/>
              </w:numPr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>Présentation</w:t>
            </w:r>
            <w:r w:rsidR="00F26A87" w:rsidRPr="006D214D">
              <w:rPr>
                <w:lang w:val="fr-BE"/>
              </w:rPr>
              <w:t xml:space="preserve"> de</w:t>
            </w:r>
            <w:r w:rsidR="00DB0A31" w:rsidRPr="006D214D">
              <w:rPr>
                <w:lang w:val="fr-BE"/>
              </w:rPr>
              <w:t xml:space="preserve"> la variété SATIS (</w:t>
            </w:r>
            <w:r w:rsidR="002129D4" w:rsidRPr="006D214D">
              <w:rPr>
                <w:lang w:val="fr-BE"/>
              </w:rPr>
              <w:t>Comptoir du Plant</w:t>
            </w:r>
            <w:r w:rsidR="00DB0A31" w:rsidRPr="006D214D">
              <w:rPr>
                <w:lang w:val="fr-BE"/>
              </w:rPr>
              <w:t xml:space="preserve">) </w:t>
            </w:r>
            <w:r w:rsidR="00F26A87" w:rsidRPr="006D214D">
              <w:rPr>
                <w:lang w:val="fr-BE"/>
              </w:rPr>
              <w:t xml:space="preserve">par </w:t>
            </w:r>
            <w:r w:rsidR="00DB0A31" w:rsidRPr="006D214D">
              <w:rPr>
                <w:b/>
                <w:bCs/>
                <w:lang w:val="fr-BE"/>
              </w:rPr>
              <w:t xml:space="preserve">Hugo Morelle </w:t>
            </w:r>
            <w:r w:rsidR="00DB0A31" w:rsidRPr="006D214D">
              <w:rPr>
                <w:lang w:val="fr-BE"/>
              </w:rPr>
              <w:t>de</w:t>
            </w:r>
            <w:r w:rsidR="00DB0A31" w:rsidRPr="006D214D">
              <w:rPr>
                <w:b/>
                <w:bCs/>
                <w:lang w:val="fr-BE"/>
              </w:rPr>
              <w:t xml:space="preserve"> Lutosa</w:t>
            </w:r>
          </w:p>
          <w:p w14:paraId="07CB10F7" w14:textId="67D2AAB3" w:rsidR="00581E12" w:rsidRPr="006D214D" w:rsidRDefault="00581E12" w:rsidP="00581E12">
            <w:pPr>
              <w:pStyle w:val="Paragraphedeliste"/>
              <w:numPr>
                <w:ilvl w:val="0"/>
                <w:numId w:val="14"/>
              </w:numPr>
              <w:jc w:val="both"/>
              <w:rPr>
                <w:lang w:val="fr-BE"/>
              </w:rPr>
            </w:pPr>
            <w:r w:rsidRPr="006D214D">
              <w:rPr>
                <w:b/>
                <w:bCs/>
                <w:color w:val="000000"/>
                <w:sz w:val="22"/>
                <w:szCs w:val="22"/>
                <w:lang w:val="fr-BE"/>
              </w:rPr>
              <w:t xml:space="preserve">Xavier Castel </w:t>
            </w:r>
            <w:r w:rsidRPr="006D214D">
              <w:rPr>
                <w:color w:val="000000"/>
                <w:sz w:val="22"/>
                <w:szCs w:val="22"/>
                <w:lang w:val="fr-BE"/>
              </w:rPr>
              <w:t>de la firme</w:t>
            </w:r>
            <w:r w:rsidRPr="006D214D">
              <w:rPr>
                <w:b/>
                <w:bCs/>
                <w:color w:val="000000"/>
                <w:sz w:val="22"/>
                <w:szCs w:val="22"/>
                <w:lang w:val="fr-BE"/>
              </w:rPr>
              <w:t xml:space="preserve"> Agrifac </w:t>
            </w:r>
            <w:r w:rsidRPr="006D214D">
              <w:rPr>
                <w:color w:val="000000"/>
                <w:sz w:val="22"/>
                <w:szCs w:val="22"/>
                <w:lang w:val="fr-BE"/>
              </w:rPr>
              <w:t>présentera le pulvé Agrifac de la ferme.</w:t>
            </w:r>
          </w:p>
          <w:p w14:paraId="13363D43" w14:textId="5A3E37D3" w:rsidR="002C2AB7" w:rsidRPr="006D214D" w:rsidRDefault="002C2AB7" w:rsidP="009368E2">
            <w:pPr>
              <w:pStyle w:val="Paragraphedeliste"/>
              <w:numPr>
                <w:ilvl w:val="0"/>
                <w:numId w:val="14"/>
              </w:numPr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Karel Vandemeulebroek</w:t>
            </w:r>
            <w:r w:rsidRPr="006D214D">
              <w:rPr>
                <w:lang w:val="fr-BE"/>
              </w:rPr>
              <w:t xml:space="preserve"> de </w:t>
            </w:r>
            <w:r w:rsidRPr="006D214D">
              <w:rPr>
                <w:b/>
                <w:bCs/>
                <w:lang w:val="fr-BE"/>
              </w:rPr>
              <w:t>Natagriwal</w:t>
            </w:r>
            <w:r w:rsidRPr="006D214D">
              <w:rPr>
                <w:lang w:val="fr-BE"/>
              </w:rPr>
              <w:t xml:space="preserve"> </w:t>
            </w:r>
            <w:r w:rsidR="009368E2" w:rsidRPr="006D214D">
              <w:rPr>
                <w:lang w:val="fr-BE"/>
              </w:rPr>
              <w:t xml:space="preserve">fera un rappel des principes de base des MAEC, avec un accent particulier sur les parcelles aménagées MC7 (lutte contre l’érosion, protection des eaux, plantations favorisant la </w:t>
            </w:r>
            <w:r w:rsidR="006D214D" w:rsidRPr="006D214D">
              <w:rPr>
                <w:lang w:val="fr-BE"/>
              </w:rPr>
              <w:t>biodiversité…</w:t>
            </w:r>
            <w:r w:rsidR="009368E2" w:rsidRPr="006D214D">
              <w:rPr>
                <w:lang w:val="fr-BE"/>
              </w:rPr>
              <w:t>).</w:t>
            </w:r>
            <w:r w:rsidR="00581E12" w:rsidRPr="006D214D">
              <w:rPr>
                <w:lang w:val="fr-BE"/>
              </w:rPr>
              <w:t xml:space="preserve"> Aide de 1.800 €/ha</w:t>
            </w:r>
          </w:p>
          <w:p w14:paraId="7D018E9F" w14:textId="77777777" w:rsidR="001A4317" w:rsidRPr="006D214D" w:rsidRDefault="006F51AE" w:rsidP="002C2AB7">
            <w:pPr>
              <w:numPr>
                <w:ilvl w:val="0"/>
                <w:numId w:val="14"/>
              </w:numPr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Présentation </w:t>
            </w:r>
            <w:r w:rsidRPr="006D214D">
              <w:rPr>
                <w:b/>
                <w:color w:val="2F5496"/>
                <w:lang w:val="fr-BE"/>
              </w:rPr>
              <w:t>Syngenta</w:t>
            </w:r>
            <w:r w:rsidRPr="006D214D">
              <w:rPr>
                <w:lang w:val="fr-BE"/>
              </w:rPr>
              <w:t xml:space="preserve"> et verre de l’amitié : Christian Walravens</w:t>
            </w:r>
          </w:p>
          <w:p w14:paraId="1A7855A9" w14:textId="19F723A3" w:rsidR="008916D6" w:rsidRPr="006D214D" w:rsidRDefault="008916D6" w:rsidP="008916D6">
            <w:pPr>
              <w:ind w:left="483"/>
              <w:jc w:val="both"/>
              <w:rPr>
                <w:sz w:val="8"/>
                <w:szCs w:val="8"/>
                <w:lang w:val="fr-BE"/>
              </w:rPr>
            </w:pPr>
          </w:p>
        </w:tc>
      </w:tr>
      <w:bookmarkEnd w:id="0"/>
    </w:tbl>
    <w:p w14:paraId="23FCD713" w14:textId="77777777" w:rsidR="00193B8D" w:rsidRPr="006D214D" w:rsidRDefault="00193B8D" w:rsidP="00193B8D">
      <w:pPr>
        <w:ind w:left="284"/>
        <w:jc w:val="both"/>
        <w:rPr>
          <w:lang w:val="fr-BE"/>
        </w:rPr>
      </w:pPr>
    </w:p>
    <w:p w14:paraId="12853B6B" w14:textId="2CA894AB" w:rsidR="00A43BEC" w:rsidRPr="006D214D" w:rsidRDefault="009B1921" w:rsidP="00281997">
      <w:pPr>
        <w:numPr>
          <w:ilvl w:val="0"/>
          <w:numId w:val="4"/>
        </w:numPr>
        <w:ind w:left="284" w:hanging="284"/>
        <w:jc w:val="both"/>
        <w:rPr>
          <w:lang w:val="fr-BE"/>
        </w:rPr>
      </w:pPr>
      <w:r w:rsidRPr="006D214D">
        <w:rPr>
          <w:lang w:val="fr-BE"/>
        </w:rPr>
        <w:t xml:space="preserve">Le </w:t>
      </w:r>
      <w:r w:rsidR="00DC7272" w:rsidRPr="006D214D">
        <w:rPr>
          <w:b/>
          <w:color w:val="70AD47"/>
          <w:u w:val="single"/>
          <w:lang w:val="fr-BE"/>
        </w:rPr>
        <w:t>merc</w:t>
      </w:r>
      <w:r w:rsidR="00D9362C" w:rsidRPr="006D214D">
        <w:rPr>
          <w:b/>
          <w:color w:val="70AD47"/>
          <w:u w:val="single"/>
          <w:lang w:val="fr-BE"/>
        </w:rPr>
        <w:t>re</w:t>
      </w:r>
      <w:r w:rsidRPr="006D214D">
        <w:rPr>
          <w:b/>
          <w:color w:val="70AD47"/>
          <w:u w:val="single"/>
          <w:lang w:val="fr-BE"/>
        </w:rPr>
        <w:t>d</w:t>
      </w:r>
      <w:r w:rsidR="00EE6E03" w:rsidRPr="006D214D">
        <w:rPr>
          <w:b/>
          <w:bCs/>
          <w:color w:val="70AD47"/>
          <w:u w:val="single"/>
          <w:lang w:val="fr-BE"/>
        </w:rPr>
        <w:t xml:space="preserve">i </w:t>
      </w:r>
      <w:r w:rsidR="009553A3" w:rsidRPr="006D214D">
        <w:rPr>
          <w:b/>
          <w:bCs/>
          <w:color w:val="70AD47"/>
          <w:u w:val="single"/>
          <w:lang w:val="fr-BE"/>
        </w:rPr>
        <w:t>1</w:t>
      </w:r>
      <w:r w:rsidR="00DC7272" w:rsidRPr="006D214D">
        <w:rPr>
          <w:b/>
          <w:bCs/>
          <w:color w:val="70AD47"/>
          <w:u w:val="single"/>
          <w:lang w:val="fr-BE"/>
        </w:rPr>
        <w:t>6</w:t>
      </w:r>
      <w:r w:rsidR="00E13EE5" w:rsidRPr="006D214D">
        <w:rPr>
          <w:b/>
          <w:bCs/>
          <w:color w:val="70AD47"/>
          <w:u w:val="single"/>
          <w:lang w:val="fr-BE"/>
        </w:rPr>
        <w:t xml:space="preserve"> juillet</w:t>
      </w:r>
      <w:r w:rsidR="005F15A1" w:rsidRPr="006D214D">
        <w:rPr>
          <w:b/>
          <w:bCs/>
          <w:color w:val="70AD47"/>
          <w:lang w:val="fr-BE"/>
        </w:rPr>
        <w:t xml:space="preserve"> </w:t>
      </w:r>
      <w:r w:rsidR="00E13EE5" w:rsidRPr="006D214D">
        <w:rPr>
          <w:bCs/>
          <w:color w:val="70AD47"/>
          <w:lang w:val="fr-BE"/>
        </w:rPr>
        <w:t xml:space="preserve">rendez-vous à </w:t>
      </w:r>
      <w:r w:rsidR="00E13EE5" w:rsidRPr="006D214D">
        <w:rPr>
          <w:b/>
          <w:bCs/>
          <w:color w:val="000000" w:themeColor="text1"/>
          <w:sz w:val="26"/>
          <w:szCs w:val="26"/>
          <w:lang w:val="fr-BE"/>
        </w:rPr>
        <w:t>1</w:t>
      </w:r>
      <w:r w:rsidR="00DC7272" w:rsidRPr="006D214D">
        <w:rPr>
          <w:b/>
          <w:bCs/>
          <w:color w:val="000000" w:themeColor="text1"/>
          <w:sz w:val="26"/>
          <w:szCs w:val="26"/>
          <w:lang w:val="fr-BE"/>
        </w:rPr>
        <w:t>3</w:t>
      </w:r>
      <w:r w:rsidR="00E13EE5" w:rsidRPr="006D214D">
        <w:rPr>
          <w:b/>
          <w:bCs/>
          <w:color w:val="000000" w:themeColor="text1"/>
          <w:sz w:val="26"/>
          <w:szCs w:val="26"/>
          <w:lang w:val="fr-BE"/>
        </w:rPr>
        <w:t>h30</w:t>
      </w:r>
      <w:r w:rsidR="00E13EE5" w:rsidRPr="006D214D">
        <w:rPr>
          <w:bCs/>
          <w:lang w:val="fr-BE"/>
        </w:rPr>
        <w:t xml:space="preserve"> </w:t>
      </w:r>
      <w:r w:rsidR="00281997" w:rsidRPr="006D214D">
        <w:rPr>
          <w:bCs/>
          <w:lang w:val="fr-BE"/>
        </w:rPr>
        <w:t xml:space="preserve">sur une terre </w:t>
      </w:r>
      <w:r w:rsidR="002A54E2" w:rsidRPr="006D214D">
        <w:rPr>
          <w:bCs/>
          <w:lang w:val="fr-BE"/>
        </w:rPr>
        <w:t>d</w:t>
      </w:r>
      <w:r w:rsidR="00281EB3" w:rsidRPr="006D214D">
        <w:rPr>
          <w:bCs/>
          <w:lang w:val="fr-BE"/>
        </w:rPr>
        <w:t xml:space="preserve">e </w:t>
      </w:r>
      <w:r w:rsidR="00DC7272" w:rsidRPr="006D214D">
        <w:rPr>
          <w:bCs/>
          <w:lang w:val="fr-BE"/>
        </w:rPr>
        <w:t xml:space="preserve">Fontane </w:t>
      </w:r>
      <w:r w:rsidR="00281997" w:rsidRPr="006D214D">
        <w:rPr>
          <w:bCs/>
          <w:lang w:val="fr-BE"/>
        </w:rPr>
        <w:t xml:space="preserve">de </w:t>
      </w:r>
      <w:r w:rsidR="00DC7272" w:rsidRPr="006D214D">
        <w:rPr>
          <w:bCs/>
          <w:u w:val="single"/>
          <w:lang w:val="fr-BE"/>
        </w:rPr>
        <w:t>Blaise Seutin</w:t>
      </w:r>
      <w:r w:rsidR="00281EB3" w:rsidRPr="006D214D">
        <w:rPr>
          <w:bCs/>
          <w:lang w:val="fr-BE"/>
        </w:rPr>
        <w:t xml:space="preserve"> </w:t>
      </w:r>
      <w:r w:rsidR="00281997" w:rsidRPr="006D214D">
        <w:rPr>
          <w:bCs/>
          <w:lang w:val="fr-BE"/>
        </w:rPr>
        <w:t>à</w:t>
      </w:r>
      <w:bookmarkStart w:id="1" w:name="_Hlk518379716"/>
      <w:r w:rsidR="00281997" w:rsidRPr="006D214D">
        <w:rPr>
          <w:b/>
          <w:bCs/>
          <w:lang w:val="fr-BE"/>
        </w:rPr>
        <w:t xml:space="preserve"> </w:t>
      </w:r>
      <w:r w:rsidR="00DC7272" w:rsidRPr="006D214D">
        <w:rPr>
          <w:b/>
          <w:bCs/>
          <w:lang w:val="fr-BE"/>
        </w:rPr>
        <w:t>Ronquières</w:t>
      </w:r>
      <w:r w:rsidR="00281997" w:rsidRPr="006D214D">
        <w:rPr>
          <w:bCs/>
          <w:lang w:val="fr-BE"/>
        </w:rPr>
        <w:t xml:space="preserve">. </w:t>
      </w:r>
      <w:bookmarkEnd w:id="1"/>
      <w:r w:rsidR="004F6656" w:rsidRPr="006D214D">
        <w:rPr>
          <w:bCs/>
          <w:u w:val="single"/>
          <w:lang w:val="fr-BE"/>
        </w:rPr>
        <w:t>Adresse</w:t>
      </w:r>
      <w:r w:rsidR="004F6656" w:rsidRPr="006D214D">
        <w:rPr>
          <w:bCs/>
          <w:lang w:val="fr-BE"/>
        </w:rPr>
        <w:t> : Charly des bois</w:t>
      </w:r>
      <w:r w:rsidR="00986972" w:rsidRPr="006D214D">
        <w:rPr>
          <w:bCs/>
          <w:lang w:val="fr-BE"/>
        </w:rPr>
        <w:t> </w:t>
      </w:r>
      <w:r w:rsidR="00B407B1" w:rsidRPr="006D214D">
        <w:rPr>
          <w:bCs/>
          <w:lang w:val="fr-BE"/>
        </w:rPr>
        <w:t>103</w:t>
      </w:r>
      <w:r w:rsidR="00986972" w:rsidRPr="006D214D">
        <w:rPr>
          <w:bCs/>
          <w:lang w:val="fr-BE"/>
        </w:rPr>
        <w:t xml:space="preserve"> à</w:t>
      </w:r>
      <w:r w:rsidR="004F6656" w:rsidRPr="006D214D">
        <w:rPr>
          <w:bCs/>
          <w:lang w:val="fr-BE"/>
        </w:rPr>
        <w:t xml:space="preserve"> 7090 Ronquières</w:t>
      </w:r>
      <w:r w:rsidR="00B407B1" w:rsidRPr="006D214D">
        <w:rPr>
          <w:bCs/>
          <w:lang w:val="fr-BE"/>
        </w:rPr>
        <w:t xml:space="preserve"> (flèche</w:t>
      </w:r>
      <w:r w:rsidR="00445257" w:rsidRPr="006D214D">
        <w:rPr>
          <w:bCs/>
          <w:lang w:val="fr-BE"/>
        </w:rPr>
        <w:t>s</w:t>
      </w:r>
      <w:r w:rsidR="00B407B1" w:rsidRPr="006D214D">
        <w:rPr>
          <w:bCs/>
          <w:lang w:val="fr-BE"/>
        </w:rPr>
        <w:t xml:space="preserve"> Fiwap !)</w:t>
      </w:r>
    </w:p>
    <w:p w14:paraId="14F47A6A" w14:textId="77777777" w:rsidR="00E87B05" w:rsidRPr="006D214D" w:rsidRDefault="00E87B05" w:rsidP="00E87B05">
      <w:pPr>
        <w:ind w:left="284"/>
        <w:jc w:val="both"/>
        <w:rPr>
          <w:sz w:val="8"/>
          <w:szCs w:val="8"/>
          <w:lang w:val="fr-BE"/>
        </w:rPr>
      </w:pPr>
    </w:p>
    <w:p w14:paraId="29CF975D" w14:textId="77777777" w:rsidR="003E6B44" w:rsidRPr="006D214D" w:rsidRDefault="003E6B44" w:rsidP="00583B8D">
      <w:pPr>
        <w:jc w:val="both"/>
        <w:rPr>
          <w:sz w:val="8"/>
          <w:szCs w:val="8"/>
          <w:lang w:val="fr-BE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F51AE" w:rsidRPr="006D214D" w14:paraId="22DD014B" w14:textId="77777777" w:rsidTr="00376C1F">
        <w:tc>
          <w:tcPr>
            <w:tcW w:w="10093" w:type="dxa"/>
            <w:shd w:val="clear" w:color="auto" w:fill="auto"/>
          </w:tcPr>
          <w:p w14:paraId="1BEE9292" w14:textId="61FBF168" w:rsidR="00C95525" w:rsidRPr="006D214D" w:rsidRDefault="00BF3106" w:rsidP="00A43BEC">
            <w:pPr>
              <w:jc w:val="both"/>
              <w:rPr>
                <w:b/>
                <w:color w:val="70AD47" w:themeColor="accent6"/>
                <w:lang w:val="fr-BE"/>
              </w:rPr>
            </w:pPr>
            <w:r w:rsidRPr="006D214D">
              <w:rPr>
                <w:b/>
                <w:color w:val="339966"/>
                <w:u w:val="single"/>
                <w:lang w:val="fr-BE"/>
              </w:rPr>
              <w:t>Programme</w:t>
            </w:r>
            <w:r w:rsidRPr="006D214D">
              <w:rPr>
                <w:lang w:val="fr-BE"/>
              </w:rPr>
              <w:t> :</w:t>
            </w:r>
            <w:r w:rsidR="001E6499" w:rsidRPr="006D214D">
              <w:rPr>
                <w:lang w:val="fr-BE"/>
              </w:rPr>
              <w:t xml:space="preserve"> </w:t>
            </w:r>
            <w:r w:rsidR="00FC209A" w:rsidRPr="006D214D">
              <w:rPr>
                <w:b/>
                <w:color w:val="538135" w:themeColor="accent6" w:themeShade="BF"/>
                <w:lang w:val="fr-BE"/>
              </w:rPr>
              <w:t>le plus de l’aprèm</w:t>
            </w:r>
            <w:r w:rsidR="000D4029" w:rsidRPr="006D214D">
              <w:rPr>
                <w:b/>
                <w:color w:val="538135" w:themeColor="accent6" w:themeShade="BF"/>
                <w:lang w:val="fr-BE"/>
              </w:rPr>
              <w:t> ?</w:t>
            </w:r>
            <w:r w:rsidR="00B5429B" w:rsidRPr="006D214D">
              <w:rPr>
                <w:b/>
                <w:color w:val="538135" w:themeColor="accent6" w:themeShade="BF"/>
                <w:lang w:val="fr-BE"/>
              </w:rPr>
              <w:t xml:space="preserve"> </w:t>
            </w:r>
            <w:r w:rsidR="0088481A" w:rsidRPr="006D214D">
              <w:rPr>
                <w:b/>
                <w:color w:val="538135" w:themeColor="accent6" w:themeShade="BF"/>
                <w:lang w:val="fr-BE"/>
              </w:rPr>
              <w:t>Essai et m</w:t>
            </w:r>
            <w:r w:rsidR="005A6EEF" w:rsidRPr="006D214D">
              <w:rPr>
                <w:b/>
                <w:color w:val="538135" w:themeColor="accent6" w:themeShade="BF"/>
                <w:lang w:val="fr-BE"/>
              </w:rPr>
              <w:t xml:space="preserve">esures anti-érosives </w:t>
            </w:r>
            <w:r w:rsidR="002C2AB7" w:rsidRPr="006D214D">
              <w:rPr>
                <w:b/>
                <w:color w:val="538135" w:themeColor="accent6" w:themeShade="BF"/>
                <w:lang w:val="fr-BE"/>
              </w:rPr>
              <w:t xml:space="preserve">(boite à outils pour </w:t>
            </w:r>
            <w:r w:rsidR="00581E12" w:rsidRPr="006D214D">
              <w:rPr>
                <w:b/>
                <w:color w:val="538135" w:themeColor="accent6" w:themeShade="BF"/>
                <w:lang w:val="fr-BE"/>
              </w:rPr>
              <w:t>la BC</w:t>
            </w:r>
            <w:r w:rsidR="002C2AB7" w:rsidRPr="006D214D">
              <w:rPr>
                <w:b/>
                <w:color w:val="538135" w:themeColor="accent6" w:themeShade="BF"/>
                <w:lang w:val="fr-BE"/>
              </w:rPr>
              <w:t xml:space="preserve">AE-5) </w:t>
            </w:r>
            <w:r w:rsidR="0088481A" w:rsidRPr="006D214D">
              <w:rPr>
                <w:b/>
                <w:color w:val="538135" w:themeColor="accent6" w:themeShade="BF"/>
                <w:lang w:val="fr-BE"/>
              </w:rPr>
              <w:t xml:space="preserve">par la Fiwap </w:t>
            </w:r>
            <w:r w:rsidR="005A6EEF" w:rsidRPr="006D214D">
              <w:rPr>
                <w:b/>
                <w:color w:val="538135" w:themeColor="accent6" w:themeShade="BF"/>
                <w:lang w:val="fr-BE"/>
              </w:rPr>
              <w:t>et intérêt des mesures agri-environnementales (Natagriwal)</w:t>
            </w:r>
          </w:p>
          <w:p w14:paraId="2A799EF7" w14:textId="77777777" w:rsidR="00B73C04" w:rsidRPr="006D214D" w:rsidRDefault="00B73C04" w:rsidP="00FD2007">
            <w:pPr>
              <w:rPr>
                <w:color w:val="1F497D"/>
                <w:sz w:val="8"/>
                <w:szCs w:val="8"/>
                <w:lang w:val="fr-BE"/>
              </w:rPr>
            </w:pPr>
          </w:p>
          <w:p w14:paraId="16D43EDA" w14:textId="44C8C348" w:rsidR="00EF7F8F" w:rsidRPr="006D214D" w:rsidRDefault="006F51AE" w:rsidP="006D214D">
            <w:pPr>
              <w:numPr>
                <w:ilvl w:val="0"/>
                <w:numId w:val="5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>Etat et actualité de la culture : Daniel Ryckmans</w:t>
            </w:r>
            <w:r w:rsidR="00BD138D" w:rsidRPr="006D214D">
              <w:rPr>
                <w:lang w:val="fr-BE"/>
              </w:rPr>
              <w:t xml:space="preserve"> </w:t>
            </w:r>
            <w:r w:rsidRPr="006D214D">
              <w:rPr>
                <w:lang w:val="fr-BE"/>
              </w:rPr>
              <w:t>(F</w:t>
            </w:r>
            <w:r w:rsidR="009B1921" w:rsidRPr="006D214D">
              <w:rPr>
                <w:lang w:val="fr-BE"/>
              </w:rPr>
              <w:t xml:space="preserve">iwap) </w:t>
            </w:r>
            <w:r w:rsidR="00445257" w:rsidRPr="006D214D">
              <w:rPr>
                <w:lang w:val="fr-BE"/>
              </w:rPr>
              <w:t xml:space="preserve">                                                 </w:t>
            </w:r>
          </w:p>
          <w:p w14:paraId="258162E4" w14:textId="64F87B5E" w:rsidR="008A179E" w:rsidRPr="006D214D" w:rsidRDefault="008A0FF6" w:rsidP="006D214D">
            <w:pPr>
              <w:numPr>
                <w:ilvl w:val="0"/>
                <w:numId w:val="5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Vigimap, les avertissements mildiou et la situation </w:t>
            </w:r>
            <w:r w:rsidR="00013BB5" w:rsidRPr="006D214D">
              <w:rPr>
                <w:lang w:val="fr-BE"/>
              </w:rPr>
              <w:t>phytosanitaire</w:t>
            </w:r>
            <w:r w:rsidRPr="006D214D">
              <w:rPr>
                <w:lang w:val="fr-BE"/>
              </w:rPr>
              <w:t xml:space="preserve"> (mildiou, </w:t>
            </w:r>
            <w:r w:rsidR="00465B88" w:rsidRPr="006D214D">
              <w:rPr>
                <w:lang w:val="fr-BE"/>
              </w:rPr>
              <w:t>alternariose</w:t>
            </w:r>
            <w:r w:rsidRPr="006D214D">
              <w:rPr>
                <w:lang w:val="fr-BE"/>
              </w:rPr>
              <w:t>)</w:t>
            </w:r>
            <w:r w:rsidR="008059DA" w:rsidRPr="006D214D">
              <w:rPr>
                <w:lang w:val="fr-BE"/>
              </w:rPr>
              <w:t xml:space="preserve"> : </w:t>
            </w:r>
            <w:r w:rsidR="00A97DB2" w:rsidRPr="006D214D">
              <w:rPr>
                <w:lang w:val="fr-BE"/>
              </w:rPr>
              <w:t>Maxime Bonnave</w:t>
            </w:r>
            <w:r w:rsidRPr="006D214D">
              <w:rPr>
                <w:lang w:val="fr-BE"/>
              </w:rPr>
              <w:t xml:space="preserve"> (Carah)</w:t>
            </w:r>
            <w:r w:rsidR="003707C5" w:rsidRPr="006D214D">
              <w:rPr>
                <w:lang w:val="fr-BE"/>
              </w:rPr>
              <w:t xml:space="preserve">                                                                                                     </w:t>
            </w:r>
            <w:r w:rsidR="00DE4D4C" w:rsidRPr="006D214D">
              <w:rPr>
                <w:b/>
                <w:bCs/>
                <w:lang w:val="fr-BE"/>
              </w:rPr>
              <w:t>./..</w:t>
            </w:r>
          </w:p>
          <w:p w14:paraId="677BF1DB" w14:textId="25058F02" w:rsidR="008A0FF6" w:rsidRPr="006D214D" w:rsidRDefault="00DB0A31" w:rsidP="006D214D">
            <w:pPr>
              <w:numPr>
                <w:ilvl w:val="0"/>
                <w:numId w:val="5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lastRenderedPageBreak/>
              <w:t xml:space="preserve">Pierre Ver Eecke et Thomas Dumont </w:t>
            </w:r>
            <w:r w:rsidR="005A6EEF" w:rsidRPr="006D214D">
              <w:rPr>
                <w:lang w:val="fr-BE"/>
              </w:rPr>
              <w:t xml:space="preserve">(Fiwap) </w:t>
            </w:r>
            <w:r w:rsidRPr="006D214D">
              <w:rPr>
                <w:lang w:val="fr-BE"/>
              </w:rPr>
              <w:t xml:space="preserve">présenteront l’essai anti-érosion (diguettes, rigoles, semis de céréales dans </w:t>
            </w:r>
            <w:r w:rsidR="006D214D" w:rsidRPr="006D214D">
              <w:rPr>
                <w:lang w:val="fr-BE"/>
              </w:rPr>
              <w:t>l</w:t>
            </w:r>
            <w:r w:rsidR="006D214D">
              <w:rPr>
                <w:lang w:val="fr-BE"/>
              </w:rPr>
              <w:t xml:space="preserve">es </w:t>
            </w:r>
            <w:r w:rsidR="006D214D" w:rsidRPr="006D214D">
              <w:rPr>
                <w:lang w:val="fr-BE"/>
              </w:rPr>
              <w:t>interbutte</w:t>
            </w:r>
            <w:r w:rsidR="006D214D">
              <w:rPr>
                <w:lang w:val="fr-BE"/>
              </w:rPr>
              <w:t>s</w:t>
            </w:r>
            <w:r w:rsidR="006D214D" w:rsidRPr="006D214D">
              <w:rPr>
                <w:lang w:val="fr-BE"/>
              </w:rPr>
              <w:t>…</w:t>
            </w:r>
            <w:r w:rsidRPr="006D214D">
              <w:rPr>
                <w:lang w:val="fr-BE"/>
              </w:rPr>
              <w:t>) installé dans le champ de Fontane.</w:t>
            </w:r>
            <w:r w:rsidR="00581E12" w:rsidRPr="006D214D">
              <w:rPr>
                <w:lang w:val="fr-BE"/>
              </w:rPr>
              <w:t xml:space="preserve"> Il s’agit de certains outils que l’on peut mettre en œuvre pour la BCAE-5.</w:t>
            </w:r>
          </w:p>
          <w:p w14:paraId="463F58E5" w14:textId="365AD75D" w:rsidR="000D4029" w:rsidRPr="006D214D" w:rsidRDefault="00DB0A31" w:rsidP="006D214D">
            <w:pPr>
              <w:pStyle w:val="Paragraphedeliste"/>
              <w:numPr>
                <w:ilvl w:val="0"/>
                <w:numId w:val="14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Karel Vandemeulebroek</w:t>
            </w:r>
            <w:r w:rsidRPr="006D214D">
              <w:rPr>
                <w:lang w:val="fr-BE"/>
              </w:rPr>
              <w:t xml:space="preserve"> de </w:t>
            </w:r>
            <w:r w:rsidRPr="006D214D">
              <w:rPr>
                <w:b/>
                <w:bCs/>
                <w:lang w:val="fr-BE"/>
              </w:rPr>
              <w:t>Natagriwal</w:t>
            </w:r>
            <w:r w:rsidRPr="006D214D">
              <w:rPr>
                <w:lang w:val="fr-BE"/>
              </w:rPr>
              <w:t xml:space="preserve"> </w:t>
            </w:r>
            <w:r w:rsidR="009368E2" w:rsidRPr="006D214D">
              <w:rPr>
                <w:lang w:val="fr-BE"/>
              </w:rPr>
              <w:t xml:space="preserve">fera un rappel des principes de base des MAEC, avec un accent particulier sur les parcelles aménagées MC7 (lutte contre l’érosion, protection des eaux, plantations favorisant la </w:t>
            </w:r>
            <w:r w:rsidR="006D214D" w:rsidRPr="006D214D">
              <w:rPr>
                <w:lang w:val="fr-BE"/>
              </w:rPr>
              <w:t>biodiversité…</w:t>
            </w:r>
            <w:r w:rsidR="009368E2" w:rsidRPr="006D214D">
              <w:rPr>
                <w:lang w:val="fr-BE"/>
              </w:rPr>
              <w:t>).</w:t>
            </w:r>
            <w:r w:rsidR="00581E12" w:rsidRPr="006D214D">
              <w:rPr>
                <w:lang w:val="fr-BE"/>
              </w:rPr>
              <w:t xml:space="preserve"> Aide de 1.800 €/ha</w:t>
            </w:r>
          </w:p>
          <w:p w14:paraId="32901008" w14:textId="3B29832E" w:rsidR="000D4029" w:rsidRPr="006D214D" w:rsidRDefault="00DB0A31" w:rsidP="006D214D">
            <w:pPr>
              <w:pStyle w:val="Paragraphedeliste"/>
              <w:numPr>
                <w:ilvl w:val="0"/>
                <w:numId w:val="5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 xml:space="preserve">J. Schreuder </w:t>
            </w:r>
            <w:r w:rsidRPr="006D214D">
              <w:rPr>
                <w:lang w:val="fr-BE"/>
              </w:rPr>
              <w:t>de la</w:t>
            </w:r>
            <w:r w:rsidRPr="006D214D">
              <w:rPr>
                <w:b/>
                <w:bCs/>
                <w:lang w:val="fr-BE"/>
              </w:rPr>
              <w:t xml:space="preserve"> Vereinigte Hagel </w:t>
            </w:r>
            <w:r w:rsidRPr="006D214D">
              <w:rPr>
                <w:lang w:val="fr-BE"/>
              </w:rPr>
              <w:t>(assurance grêle et plusieurs autres risques en culture)</w:t>
            </w:r>
            <w:r w:rsidR="001E3AAE" w:rsidRPr="006D214D">
              <w:rPr>
                <w:b/>
                <w:bCs/>
                <w:lang w:val="fr-BE"/>
              </w:rPr>
              <w:t xml:space="preserve"> </w:t>
            </w:r>
            <w:r w:rsidRPr="006D214D">
              <w:rPr>
                <w:lang w:val="fr-BE"/>
              </w:rPr>
              <w:t>prendra la parole quelques minutes sur le sujet.</w:t>
            </w:r>
          </w:p>
          <w:p w14:paraId="288CA127" w14:textId="77777777" w:rsidR="008A6E0B" w:rsidRPr="006D214D" w:rsidRDefault="006F51AE" w:rsidP="006D214D">
            <w:pPr>
              <w:numPr>
                <w:ilvl w:val="0"/>
                <w:numId w:val="5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Présentation </w:t>
            </w:r>
            <w:r w:rsidRPr="006D214D">
              <w:rPr>
                <w:b/>
                <w:color w:val="2F5496"/>
                <w:lang w:val="fr-BE"/>
              </w:rPr>
              <w:t>Syngenta</w:t>
            </w:r>
            <w:r w:rsidRPr="006D214D">
              <w:rPr>
                <w:lang w:val="fr-BE"/>
              </w:rPr>
              <w:t xml:space="preserve"> et </w:t>
            </w:r>
            <w:r w:rsidR="00D21F1C" w:rsidRPr="006D214D">
              <w:rPr>
                <w:lang w:val="fr-BE"/>
              </w:rPr>
              <w:t>verre de l’amitié</w:t>
            </w:r>
            <w:r w:rsidR="008059DA" w:rsidRPr="006D214D">
              <w:rPr>
                <w:lang w:val="fr-BE"/>
              </w:rPr>
              <w:t xml:space="preserve"> </w:t>
            </w:r>
            <w:r w:rsidRPr="006D214D">
              <w:rPr>
                <w:lang w:val="fr-BE"/>
              </w:rPr>
              <w:t>: Christian Walravens</w:t>
            </w:r>
          </w:p>
          <w:p w14:paraId="7DB84FDE" w14:textId="37AA4DA8" w:rsidR="008916D6" w:rsidRPr="006D214D" w:rsidRDefault="008916D6" w:rsidP="008916D6">
            <w:pPr>
              <w:ind w:left="123"/>
              <w:jc w:val="both"/>
              <w:rPr>
                <w:sz w:val="8"/>
                <w:szCs w:val="8"/>
                <w:lang w:val="fr-BE"/>
              </w:rPr>
            </w:pPr>
          </w:p>
        </w:tc>
      </w:tr>
    </w:tbl>
    <w:p w14:paraId="4A1D257A" w14:textId="77777777" w:rsidR="00ED28E1" w:rsidRPr="006D214D" w:rsidRDefault="00ED28E1" w:rsidP="00ED28E1">
      <w:pPr>
        <w:pStyle w:val="Paragraphedeliste"/>
        <w:jc w:val="both"/>
        <w:rPr>
          <w:lang w:val="fr-BE"/>
        </w:rPr>
      </w:pPr>
    </w:p>
    <w:p w14:paraId="3EF76FA5" w14:textId="5FBE861D" w:rsidR="00E87B05" w:rsidRPr="006D214D" w:rsidRDefault="00E13EE5" w:rsidP="006D214D">
      <w:pPr>
        <w:pStyle w:val="Paragraphedeliste"/>
        <w:numPr>
          <w:ilvl w:val="0"/>
          <w:numId w:val="19"/>
        </w:numPr>
        <w:ind w:left="284" w:hanging="284"/>
        <w:rPr>
          <w:color w:val="000000" w:themeColor="text1"/>
          <w:lang w:val="fr-BE"/>
        </w:rPr>
      </w:pPr>
      <w:r w:rsidRPr="006D214D">
        <w:rPr>
          <w:color w:val="000000" w:themeColor="text1"/>
          <w:lang w:val="fr-BE"/>
        </w:rPr>
        <w:t>Le</w:t>
      </w:r>
      <w:r w:rsidRPr="006D214D">
        <w:rPr>
          <w:lang w:val="fr-BE"/>
        </w:rPr>
        <w:t xml:space="preserve"> </w:t>
      </w:r>
      <w:r w:rsidR="00DC7272" w:rsidRPr="006D214D">
        <w:rPr>
          <w:b/>
          <w:bCs/>
          <w:color w:val="70AD47"/>
          <w:u w:val="single"/>
          <w:lang w:val="fr-BE"/>
        </w:rPr>
        <w:t>jeu</w:t>
      </w:r>
      <w:r w:rsidR="00ED28E1" w:rsidRPr="006D214D">
        <w:rPr>
          <w:b/>
          <w:bCs/>
          <w:color w:val="70AD47"/>
          <w:u w:val="single"/>
          <w:lang w:val="fr-BE"/>
        </w:rPr>
        <w:t>di 1</w:t>
      </w:r>
      <w:r w:rsidR="00D9362C" w:rsidRPr="006D214D">
        <w:rPr>
          <w:b/>
          <w:bCs/>
          <w:color w:val="70AD47"/>
          <w:u w:val="single"/>
          <w:lang w:val="fr-BE"/>
        </w:rPr>
        <w:t>7</w:t>
      </w:r>
      <w:r w:rsidRPr="006D214D">
        <w:rPr>
          <w:b/>
          <w:bCs/>
          <w:color w:val="70AD47"/>
          <w:u w:val="single"/>
          <w:lang w:val="fr-BE"/>
        </w:rPr>
        <w:t xml:space="preserve"> juillet</w:t>
      </w:r>
      <w:r w:rsidRPr="006D214D">
        <w:rPr>
          <w:color w:val="70AD47"/>
          <w:lang w:val="fr-BE"/>
        </w:rPr>
        <w:t xml:space="preserve">, rendez-vous à </w:t>
      </w:r>
      <w:r w:rsidRPr="006D214D">
        <w:rPr>
          <w:b/>
          <w:bCs/>
          <w:color w:val="70AD47"/>
          <w:lang w:val="fr-BE"/>
        </w:rPr>
        <w:t>13h30</w:t>
      </w:r>
      <w:r w:rsidR="00B33BD6" w:rsidRPr="006D214D">
        <w:rPr>
          <w:lang w:val="fr-BE"/>
        </w:rPr>
        <w:t xml:space="preserve"> </w:t>
      </w:r>
      <w:r w:rsidR="00B33BD6" w:rsidRPr="006D214D">
        <w:rPr>
          <w:color w:val="000000" w:themeColor="text1"/>
          <w:lang w:val="fr-BE"/>
        </w:rPr>
        <w:t>sur une te</w:t>
      </w:r>
      <w:r w:rsidR="000C7BCB" w:rsidRPr="006D214D">
        <w:rPr>
          <w:color w:val="000000" w:themeColor="text1"/>
          <w:lang w:val="fr-BE"/>
        </w:rPr>
        <w:t xml:space="preserve">rre </w:t>
      </w:r>
      <w:r w:rsidR="00DC7272" w:rsidRPr="006D214D">
        <w:rPr>
          <w:color w:val="000000" w:themeColor="text1"/>
          <w:lang w:val="fr-BE"/>
        </w:rPr>
        <w:t xml:space="preserve">de </w:t>
      </w:r>
      <w:r w:rsidR="00DC7272" w:rsidRPr="006D214D">
        <w:rPr>
          <w:b/>
          <w:bCs/>
          <w:color w:val="000000" w:themeColor="text1"/>
          <w:lang w:val="fr-BE"/>
        </w:rPr>
        <w:t>TRAVIS</w:t>
      </w:r>
      <w:r w:rsidR="00DC7272" w:rsidRPr="006D214D">
        <w:rPr>
          <w:color w:val="000000" w:themeColor="text1"/>
          <w:lang w:val="fr-BE"/>
        </w:rPr>
        <w:t xml:space="preserve"> (et Challenger) de </w:t>
      </w:r>
      <w:r w:rsidR="00DC7272" w:rsidRPr="006D214D">
        <w:rPr>
          <w:color w:val="000000" w:themeColor="text1"/>
          <w:u w:val="single"/>
          <w:lang w:val="fr-BE"/>
        </w:rPr>
        <w:t>Simon Lacroix</w:t>
      </w:r>
      <w:r w:rsidR="00DC7272" w:rsidRPr="006D214D">
        <w:rPr>
          <w:color w:val="000000" w:themeColor="text1"/>
          <w:lang w:val="fr-BE"/>
        </w:rPr>
        <w:t xml:space="preserve"> à Sauvenière (Gembloux) : </w:t>
      </w:r>
      <w:r w:rsidR="004F6656" w:rsidRPr="006D214D">
        <w:rPr>
          <w:color w:val="000000" w:themeColor="text1"/>
          <w:lang w:val="fr-BE"/>
        </w:rPr>
        <w:t xml:space="preserve">Adresse : </w:t>
      </w:r>
      <w:r w:rsidR="00C518BF" w:rsidRPr="006D214D">
        <w:rPr>
          <w:color w:val="000000" w:themeColor="text1"/>
          <w:lang w:val="fr-BE"/>
        </w:rPr>
        <w:t>chaussée romaine</w:t>
      </w:r>
      <w:r w:rsidR="00DC7272" w:rsidRPr="006D214D">
        <w:rPr>
          <w:color w:val="000000" w:themeColor="text1"/>
          <w:lang w:val="fr-BE"/>
        </w:rPr>
        <w:t> </w:t>
      </w:r>
      <w:r w:rsidR="004F6656" w:rsidRPr="006D214D">
        <w:rPr>
          <w:color w:val="000000" w:themeColor="text1"/>
          <w:lang w:val="fr-BE"/>
        </w:rPr>
        <w:t>201, 5030 Sauvenière (Gembloux)</w:t>
      </w:r>
    </w:p>
    <w:p w14:paraId="3472354F" w14:textId="77777777" w:rsidR="00C518BF" w:rsidRPr="006D214D" w:rsidRDefault="00C518BF" w:rsidP="00C518BF">
      <w:pPr>
        <w:rPr>
          <w:sz w:val="8"/>
          <w:szCs w:val="8"/>
          <w:lang w:val="fr-BE" w:eastAsia="fr-BE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F51AE" w:rsidRPr="006D214D" w14:paraId="2C49C458" w14:textId="77777777" w:rsidTr="00376C1F">
        <w:trPr>
          <w:trHeight w:val="1621"/>
        </w:trPr>
        <w:tc>
          <w:tcPr>
            <w:tcW w:w="10093" w:type="dxa"/>
            <w:shd w:val="clear" w:color="auto" w:fill="auto"/>
          </w:tcPr>
          <w:p w14:paraId="75A732E6" w14:textId="1E11B10E" w:rsidR="00EF3D24" w:rsidRPr="006D214D" w:rsidRDefault="006F51AE" w:rsidP="003D135D">
            <w:pPr>
              <w:jc w:val="both"/>
              <w:rPr>
                <w:b/>
                <w:color w:val="70AD47" w:themeColor="accent6"/>
                <w:lang w:val="fr-BE"/>
              </w:rPr>
            </w:pPr>
            <w:r w:rsidRPr="006D214D">
              <w:rPr>
                <w:b/>
                <w:color w:val="339966"/>
                <w:u w:val="single"/>
                <w:lang w:val="fr-BE"/>
              </w:rPr>
              <w:t>Programme</w:t>
            </w:r>
            <w:r w:rsidRPr="006D214D">
              <w:rPr>
                <w:lang w:val="fr-BE"/>
              </w:rPr>
              <w:t> :</w:t>
            </w:r>
            <w:r w:rsidR="001E6499" w:rsidRPr="006D214D">
              <w:rPr>
                <w:lang w:val="fr-BE"/>
              </w:rPr>
              <w:t xml:space="preserve"> </w:t>
            </w:r>
            <w:r w:rsidR="001E6499" w:rsidRPr="006D214D">
              <w:rPr>
                <w:b/>
                <w:color w:val="538135" w:themeColor="accent6" w:themeShade="BF"/>
                <w:lang w:val="fr-BE"/>
              </w:rPr>
              <w:t xml:space="preserve">le plus de l’aprèm ? </w:t>
            </w:r>
            <w:r w:rsidR="005A6EEF" w:rsidRPr="006D214D">
              <w:rPr>
                <w:b/>
                <w:color w:val="538135" w:themeColor="accent6" w:themeShade="BF"/>
                <w:lang w:val="fr-BE"/>
              </w:rPr>
              <w:t>Présentation de la variété Travis (Interseed)</w:t>
            </w:r>
            <w:r w:rsidR="00B45E15" w:rsidRPr="006D214D">
              <w:rPr>
                <w:b/>
                <w:color w:val="538135" w:themeColor="accent6" w:themeShade="BF"/>
                <w:lang w:val="fr-BE"/>
              </w:rPr>
              <w:t xml:space="preserve"> par Pierre-Yves Casterman (Farm Frites) et de la balayeuse à doryphores de Fieldworkers (Robin Kampert) et CRA-W / Fiwap (</w:t>
            </w:r>
            <w:r w:rsidR="002C2AB7" w:rsidRPr="006D214D">
              <w:rPr>
                <w:b/>
                <w:color w:val="538135" w:themeColor="accent6" w:themeShade="BF"/>
                <w:lang w:val="fr-BE"/>
              </w:rPr>
              <w:t>Florine Decruyenaere / Vincent Berthet)</w:t>
            </w:r>
          </w:p>
          <w:p w14:paraId="2A58A4C1" w14:textId="77777777" w:rsidR="00C95525" w:rsidRPr="006D214D" w:rsidRDefault="00C95525" w:rsidP="00013BB5">
            <w:pPr>
              <w:jc w:val="both"/>
              <w:rPr>
                <w:sz w:val="8"/>
                <w:szCs w:val="8"/>
                <w:lang w:val="fr-BE"/>
              </w:rPr>
            </w:pPr>
          </w:p>
          <w:p w14:paraId="25B55C0D" w14:textId="77777777" w:rsidR="006F51AE" w:rsidRPr="006D214D" w:rsidRDefault="006F51AE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>Etat et actualité de la culture : Daniel Ryckmans</w:t>
            </w:r>
            <w:r w:rsidR="0064434F" w:rsidRPr="006D214D">
              <w:rPr>
                <w:lang w:val="fr-BE"/>
              </w:rPr>
              <w:t xml:space="preserve"> </w:t>
            </w:r>
            <w:r w:rsidRPr="006D214D">
              <w:rPr>
                <w:lang w:val="fr-BE"/>
              </w:rPr>
              <w:t>(F</w:t>
            </w:r>
            <w:r w:rsidR="00E13C12" w:rsidRPr="006D214D">
              <w:rPr>
                <w:lang w:val="fr-BE"/>
              </w:rPr>
              <w:t>iwap)</w:t>
            </w:r>
          </w:p>
          <w:p w14:paraId="399933B1" w14:textId="680B1835" w:rsidR="00450E2D" w:rsidRPr="006D214D" w:rsidRDefault="008A0FF6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Vigimap, les avertissements mildiou et la situation </w:t>
            </w:r>
            <w:r w:rsidR="00013BB5" w:rsidRPr="006D214D">
              <w:rPr>
                <w:lang w:val="fr-BE"/>
              </w:rPr>
              <w:t>phytosanitaire</w:t>
            </w:r>
            <w:r w:rsidRPr="006D214D">
              <w:rPr>
                <w:lang w:val="fr-BE"/>
              </w:rPr>
              <w:t xml:space="preserve"> (mildiou, </w:t>
            </w:r>
            <w:r w:rsidR="00465B88" w:rsidRPr="006D214D">
              <w:rPr>
                <w:lang w:val="fr-BE"/>
              </w:rPr>
              <w:t xml:space="preserve">alternariose, </w:t>
            </w:r>
            <w:r w:rsidRPr="006D214D">
              <w:rPr>
                <w:lang w:val="fr-BE"/>
              </w:rPr>
              <w:t>etc)</w:t>
            </w:r>
            <w:r w:rsidR="008059DA" w:rsidRPr="006D214D">
              <w:rPr>
                <w:lang w:val="fr-BE"/>
              </w:rPr>
              <w:t xml:space="preserve"> : </w:t>
            </w:r>
            <w:r w:rsidR="00A97DB2" w:rsidRPr="006D214D">
              <w:rPr>
                <w:lang w:val="fr-BE"/>
              </w:rPr>
              <w:t>Maxime Bonnave</w:t>
            </w:r>
            <w:r w:rsidRPr="006D214D">
              <w:rPr>
                <w:lang w:val="fr-BE"/>
              </w:rPr>
              <w:t xml:space="preserve"> (Carah)</w:t>
            </w:r>
          </w:p>
          <w:p w14:paraId="703821B8" w14:textId="1FBCB092" w:rsidR="00BA36C8" w:rsidRPr="006D214D" w:rsidRDefault="00BA36C8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Présentation de la TRAVIS par </w:t>
            </w:r>
            <w:r w:rsidRPr="006D214D">
              <w:rPr>
                <w:b/>
                <w:bCs/>
                <w:lang w:val="fr-BE"/>
              </w:rPr>
              <w:t xml:space="preserve">P-Y Casterman </w:t>
            </w:r>
            <w:r w:rsidRPr="006D214D">
              <w:rPr>
                <w:lang w:val="fr-BE"/>
              </w:rPr>
              <w:t>de</w:t>
            </w:r>
            <w:r w:rsidRPr="006D214D">
              <w:rPr>
                <w:b/>
                <w:bCs/>
                <w:lang w:val="fr-BE"/>
              </w:rPr>
              <w:t xml:space="preserve"> Farm Frites</w:t>
            </w:r>
          </w:p>
          <w:p w14:paraId="51A685A7" w14:textId="438BB815" w:rsidR="009368E2" w:rsidRPr="006D214D" w:rsidRDefault="009368E2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bookmarkStart w:id="2" w:name="_Hlk170913884"/>
            <w:r w:rsidRPr="006D214D">
              <w:rPr>
                <w:b/>
                <w:bCs/>
                <w:lang w:val="fr-BE"/>
              </w:rPr>
              <w:t>Louis Hautier (CRA-W)</w:t>
            </w:r>
            <w:r w:rsidRPr="006D214D">
              <w:rPr>
                <w:lang w:val="fr-BE"/>
              </w:rPr>
              <w:t xml:space="preserve"> parlera des ravageurs (pucerons et doryphores) et des auxiliaires / insectes utiles (coccinelles, syrphes, chrysope</w:t>
            </w:r>
            <w:r w:rsidR="0088481A" w:rsidRPr="006D214D">
              <w:rPr>
                <w:lang w:val="fr-BE"/>
              </w:rPr>
              <w:t>s</w:t>
            </w:r>
            <w:r w:rsidRPr="006D214D">
              <w:rPr>
                <w:lang w:val="fr-BE"/>
              </w:rPr>
              <w:t>, micro-</w:t>
            </w:r>
            <w:r w:rsidR="006D214D" w:rsidRPr="006D214D">
              <w:rPr>
                <w:lang w:val="fr-BE"/>
              </w:rPr>
              <w:t>guêpes…</w:t>
            </w:r>
            <w:r w:rsidRPr="006D214D">
              <w:rPr>
                <w:lang w:val="fr-BE"/>
              </w:rPr>
              <w:t>)</w:t>
            </w:r>
          </w:p>
          <w:p w14:paraId="184B1599" w14:textId="3C73DD17" w:rsidR="00986972" w:rsidRPr="006D214D" w:rsidRDefault="00986972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>Présentation de la balayeuse à doryphores de la firme</w:t>
            </w:r>
            <w:r w:rsidRPr="006D214D">
              <w:rPr>
                <w:b/>
                <w:bCs/>
                <w:lang w:val="fr-BE"/>
              </w:rPr>
              <w:t xml:space="preserve"> Fieldworkers </w:t>
            </w:r>
            <w:r w:rsidRPr="006D214D">
              <w:rPr>
                <w:lang w:val="fr-BE"/>
              </w:rPr>
              <w:t>avec</w:t>
            </w:r>
            <w:r w:rsidRPr="006D214D">
              <w:rPr>
                <w:b/>
                <w:bCs/>
                <w:lang w:val="fr-BE"/>
              </w:rPr>
              <w:t xml:space="preserve"> Robin Kampert </w:t>
            </w:r>
            <w:r w:rsidRPr="006D214D">
              <w:rPr>
                <w:lang w:val="fr-BE"/>
              </w:rPr>
              <w:t>et</w:t>
            </w:r>
            <w:r w:rsidRPr="006D214D">
              <w:rPr>
                <w:b/>
                <w:bCs/>
                <w:lang w:val="fr-BE"/>
              </w:rPr>
              <w:t xml:space="preserve"> </w:t>
            </w:r>
            <w:r w:rsidRPr="006D214D">
              <w:rPr>
                <w:lang w:val="fr-BE"/>
              </w:rPr>
              <w:t>CRA-W / Fiwap (Florine Decruyenaere et Vincent Berthet).</w:t>
            </w:r>
          </w:p>
          <w:p w14:paraId="3D5FC3EF" w14:textId="689B56DD" w:rsidR="000773D6" w:rsidRPr="006D214D" w:rsidRDefault="0088481A" w:rsidP="006D214D">
            <w:pPr>
              <w:numPr>
                <w:ilvl w:val="0"/>
                <w:numId w:val="16"/>
              </w:numPr>
              <w:ind w:left="492"/>
              <w:jc w:val="both"/>
              <w:rPr>
                <w:color w:val="000000"/>
                <w:lang w:val="fr-BE"/>
              </w:rPr>
            </w:pPr>
            <w:r w:rsidRPr="006D214D">
              <w:rPr>
                <w:b/>
                <w:bCs/>
                <w:lang w:val="fr-BE"/>
              </w:rPr>
              <w:t>Olivier Amand</w:t>
            </w:r>
            <w:r w:rsidRPr="006D214D">
              <w:rPr>
                <w:lang w:val="fr-BE"/>
              </w:rPr>
              <w:t xml:space="preserve"> et</w:t>
            </w:r>
            <w:r w:rsidRPr="006D214D">
              <w:rPr>
                <w:b/>
                <w:bCs/>
                <w:lang w:val="fr-BE"/>
              </w:rPr>
              <w:t xml:space="preserve"> Bob Foubert</w:t>
            </w:r>
            <w:r w:rsidRPr="006D214D">
              <w:rPr>
                <w:lang w:val="fr-BE"/>
              </w:rPr>
              <w:t xml:space="preserve"> de la firme </w:t>
            </w:r>
            <w:r w:rsidRPr="006D214D">
              <w:rPr>
                <w:u w:val="single"/>
                <w:lang w:val="fr-BE"/>
              </w:rPr>
              <w:t>Kreglinge</w:t>
            </w:r>
            <w:r w:rsidRPr="006D214D">
              <w:rPr>
                <w:lang w:val="fr-BE"/>
              </w:rPr>
              <w:t>r parleront de l’intérêt d’utiliser l’hydrazide maléique et dans quelles conditions.</w:t>
            </w:r>
          </w:p>
          <w:p w14:paraId="6B280363" w14:textId="4742A90B" w:rsidR="002C2AB7" w:rsidRPr="006D214D" w:rsidRDefault="002C2AB7" w:rsidP="006D214D">
            <w:pPr>
              <w:pStyle w:val="Paragraphedeliste"/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Isabelle Didderen</w:t>
            </w:r>
            <w:r w:rsidRPr="006D214D">
              <w:rPr>
                <w:lang w:val="fr-BE"/>
              </w:rPr>
              <w:t xml:space="preserve"> de </w:t>
            </w:r>
            <w:r w:rsidRPr="006D214D">
              <w:rPr>
                <w:b/>
                <w:bCs/>
                <w:lang w:val="fr-BE"/>
              </w:rPr>
              <w:t>Natagriwal</w:t>
            </w:r>
            <w:r w:rsidRPr="006D214D">
              <w:rPr>
                <w:lang w:val="fr-BE"/>
              </w:rPr>
              <w:t xml:space="preserve"> </w:t>
            </w:r>
            <w:r w:rsidR="009368E2" w:rsidRPr="006D214D">
              <w:rPr>
                <w:lang w:val="fr-BE"/>
              </w:rPr>
              <w:t xml:space="preserve">fera un rappel des principes de base des MAEC, avec un accent particulier sur les parcelles aménagées MC7 (lutte contre l’érosion, protection des eaux, plantations favorisant la </w:t>
            </w:r>
            <w:r w:rsidR="006D214D" w:rsidRPr="006D214D">
              <w:rPr>
                <w:lang w:val="fr-BE"/>
              </w:rPr>
              <w:t>biodiversité…</w:t>
            </w:r>
            <w:r w:rsidR="009368E2" w:rsidRPr="006D214D">
              <w:rPr>
                <w:lang w:val="fr-BE"/>
              </w:rPr>
              <w:t>).</w:t>
            </w:r>
            <w:r w:rsidR="00581E12" w:rsidRPr="006D214D">
              <w:rPr>
                <w:lang w:val="fr-BE"/>
              </w:rPr>
              <w:t xml:space="preserve"> Aide de 1.800 €/ha</w:t>
            </w:r>
          </w:p>
          <w:bookmarkEnd w:id="2"/>
          <w:p w14:paraId="484CCDC4" w14:textId="77777777" w:rsidR="001A4317" w:rsidRPr="006D214D" w:rsidRDefault="006F51AE" w:rsidP="006D214D">
            <w:pPr>
              <w:numPr>
                <w:ilvl w:val="0"/>
                <w:numId w:val="16"/>
              </w:numPr>
              <w:ind w:left="492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Présentation </w:t>
            </w:r>
            <w:r w:rsidRPr="006D214D">
              <w:rPr>
                <w:b/>
                <w:color w:val="2F5496"/>
                <w:lang w:val="fr-BE"/>
              </w:rPr>
              <w:t>Syngenta</w:t>
            </w:r>
            <w:r w:rsidRPr="006D214D">
              <w:rPr>
                <w:lang w:val="fr-BE"/>
              </w:rPr>
              <w:t xml:space="preserve"> et verre de l’amitié : Christian Walravens</w:t>
            </w:r>
          </w:p>
          <w:p w14:paraId="55A81566" w14:textId="758627DD" w:rsidR="008916D6" w:rsidRPr="006D214D" w:rsidRDefault="008916D6" w:rsidP="008916D6">
            <w:pPr>
              <w:ind w:left="123"/>
              <w:jc w:val="both"/>
              <w:rPr>
                <w:sz w:val="8"/>
                <w:szCs w:val="8"/>
                <w:lang w:val="fr-BE"/>
              </w:rPr>
            </w:pPr>
          </w:p>
        </w:tc>
      </w:tr>
    </w:tbl>
    <w:p w14:paraId="7AD79A25" w14:textId="67520553" w:rsidR="005E22CA" w:rsidRPr="006D214D" w:rsidRDefault="005E22CA" w:rsidP="004F40E9">
      <w:pPr>
        <w:ind w:left="426"/>
        <w:jc w:val="center"/>
        <w:rPr>
          <w:b/>
          <w:bCs/>
          <w:sz w:val="28"/>
          <w:szCs w:val="28"/>
          <w:lang w:val="fr-BE"/>
        </w:rPr>
      </w:pPr>
    </w:p>
    <w:p w14:paraId="50A32209" w14:textId="77777777" w:rsidR="00D902FA" w:rsidRPr="006D214D" w:rsidRDefault="00D902FA" w:rsidP="004F40E9">
      <w:pPr>
        <w:ind w:left="426"/>
        <w:jc w:val="center"/>
        <w:rPr>
          <w:b/>
          <w:bCs/>
          <w:sz w:val="28"/>
          <w:szCs w:val="28"/>
          <w:lang w:val="fr-BE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4971"/>
        <w:gridCol w:w="5060"/>
      </w:tblGrid>
      <w:tr w:rsidR="00235E15" w:rsidRPr="006D214D" w14:paraId="1146FE96" w14:textId="77777777" w:rsidTr="006D214D">
        <w:trPr>
          <w:trHeight w:val="3674"/>
        </w:trPr>
        <w:tc>
          <w:tcPr>
            <w:tcW w:w="5228" w:type="dxa"/>
          </w:tcPr>
          <w:p w14:paraId="0B036D0D" w14:textId="6AE8627B" w:rsidR="00235E15" w:rsidRPr="006D214D" w:rsidRDefault="00235E15" w:rsidP="00235E15">
            <w:pPr>
              <w:spacing w:before="100" w:beforeAutospacing="1" w:after="100" w:afterAutospacing="1"/>
              <w:rPr>
                <w:lang w:val="fr-BE" w:eastAsia="fr-BE"/>
              </w:rPr>
            </w:pPr>
            <w:r w:rsidRPr="006D214D">
              <w:rPr>
                <w:lang w:val="fr-BE" w:eastAsia="fr-BE"/>
              </w:rPr>
              <w:drawing>
                <wp:inline distT="0" distB="0" distL="0" distR="0" wp14:anchorId="22900B04" wp14:editId="0CF63D70">
                  <wp:extent cx="3048097" cy="2286000"/>
                  <wp:effectExtent l="0" t="0" r="0" b="0"/>
                  <wp:docPr id="15489234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966" cy="229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48946" w14:textId="2CDE7007" w:rsidR="00D902FA" w:rsidRPr="006D214D" w:rsidRDefault="00D902FA" w:rsidP="004012D2">
            <w:pPr>
              <w:spacing w:before="100" w:beforeAutospacing="1" w:after="100" w:afterAutospacing="1"/>
              <w:ind w:left="-114"/>
              <w:rPr>
                <w:lang w:val="fr-BE" w:eastAsia="fr-BE"/>
              </w:rPr>
            </w:pPr>
          </w:p>
        </w:tc>
        <w:tc>
          <w:tcPr>
            <w:tcW w:w="5229" w:type="dxa"/>
          </w:tcPr>
          <w:p w14:paraId="6385D8E3" w14:textId="2EACF4F0" w:rsidR="00235E15" w:rsidRPr="006D214D" w:rsidRDefault="00235E15" w:rsidP="00235E15">
            <w:pPr>
              <w:spacing w:before="100" w:beforeAutospacing="1" w:after="100" w:afterAutospacing="1"/>
              <w:rPr>
                <w:lang w:val="fr-BE" w:eastAsia="fr-BE"/>
              </w:rPr>
            </w:pPr>
            <w:r w:rsidRPr="006D214D">
              <w:rPr>
                <w:lang w:val="fr-BE" w:eastAsia="fr-BE"/>
              </w:rPr>
              <w:drawing>
                <wp:inline distT="0" distB="0" distL="0" distR="0" wp14:anchorId="3730BB15" wp14:editId="4CF27819">
                  <wp:extent cx="3098975" cy="2324157"/>
                  <wp:effectExtent l="0" t="0" r="6350" b="0"/>
                  <wp:docPr id="184371507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256" cy="233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2F17D" w14:textId="6C7C8BAA" w:rsidR="00D902FA" w:rsidRPr="006D214D" w:rsidRDefault="00D902FA" w:rsidP="004012D2">
            <w:pPr>
              <w:spacing w:before="100" w:beforeAutospacing="1" w:after="100" w:afterAutospacing="1"/>
              <w:ind w:left="-41"/>
              <w:rPr>
                <w:lang w:val="fr-BE" w:eastAsia="fr-BE"/>
              </w:rPr>
            </w:pPr>
          </w:p>
        </w:tc>
      </w:tr>
    </w:tbl>
    <w:p w14:paraId="345E0C03" w14:textId="15695D3B" w:rsidR="002258F8" w:rsidRPr="006D214D" w:rsidRDefault="002258F8" w:rsidP="002300B7">
      <w:pPr>
        <w:rPr>
          <w:b/>
          <w:bCs/>
          <w:sz w:val="28"/>
          <w:szCs w:val="28"/>
          <w:lang w:val="fr-BE"/>
        </w:rPr>
      </w:pPr>
    </w:p>
    <w:p w14:paraId="0CC70D00" w14:textId="0E9FE682" w:rsidR="00520FC0" w:rsidRPr="006D214D" w:rsidRDefault="002258F8" w:rsidP="004F40E9">
      <w:pPr>
        <w:ind w:left="851"/>
        <w:rPr>
          <w:b/>
          <w:bCs/>
          <w:sz w:val="16"/>
          <w:szCs w:val="16"/>
          <w:lang w:val="fr-BE"/>
        </w:rPr>
      </w:pPr>
      <w:r w:rsidRPr="006D214D">
        <w:rPr>
          <w:b/>
          <w:bCs/>
          <w:sz w:val="16"/>
          <w:szCs w:val="16"/>
          <w:u w:val="single"/>
          <w:lang w:val="fr-BE"/>
        </w:rPr>
        <w:t>Crédit photos</w:t>
      </w:r>
      <w:r w:rsidRPr="006D214D">
        <w:rPr>
          <w:b/>
          <w:bCs/>
          <w:sz w:val="16"/>
          <w:szCs w:val="16"/>
          <w:lang w:val="fr-BE"/>
        </w:rPr>
        <w:t> : DR / Fiwap</w:t>
      </w:r>
      <w:r w:rsidR="00C95525" w:rsidRPr="006D214D">
        <w:rPr>
          <w:b/>
          <w:bCs/>
          <w:sz w:val="16"/>
          <w:szCs w:val="16"/>
          <w:lang w:val="fr-BE"/>
        </w:rPr>
        <w:t xml:space="preserve">    </w:t>
      </w:r>
    </w:p>
    <w:p w14:paraId="7FC087A1" w14:textId="77777777" w:rsidR="00F972AA" w:rsidRPr="006D214D" w:rsidRDefault="00F972AA" w:rsidP="00520FC0">
      <w:pPr>
        <w:ind w:left="9912"/>
        <w:rPr>
          <w:b/>
          <w:bCs/>
          <w:sz w:val="28"/>
          <w:szCs w:val="28"/>
          <w:lang w:val="fr-BE"/>
        </w:rPr>
      </w:pPr>
    </w:p>
    <w:p w14:paraId="4CCFFA1B" w14:textId="06297F30" w:rsidR="0088481A" w:rsidRPr="006D214D" w:rsidRDefault="002300B7" w:rsidP="00F972AA">
      <w:pPr>
        <w:rPr>
          <w:b/>
          <w:bCs/>
          <w:sz w:val="28"/>
          <w:szCs w:val="28"/>
          <w:lang w:val="fr-BE"/>
        </w:rPr>
      </w:pPr>
      <w:r w:rsidRPr="006D214D">
        <w:rPr>
          <w:b/>
          <w:bCs/>
          <w:sz w:val="28"/>
          <w:szCs w:val="28"/>
          <w:lang w:val="fr-BE"/>
        </w:rPr>
        <w:tab/>
      </w:r>
      <w:r w:rsidRPr="006D214D">
        <w:rPr>
          <w:b/>
          <w:bCs/>
          <w:sz w:val="28"/>
          <w:szCs w:val="28"/>
          <w:lang w:val="fr-BE"/>
        </w:rPr>
        <w:tab/>
      </w:r>
      <w:r w:rsidRPr="006D214D">
        <w:rPr>
          <w:b/>
          <w:bCs/>
          <w:sz w:val="28"/>
          <w:szCs w:val="28"/>
          <w:lang w:val="fr-BE"/>
        </w:rPr>
        <w:tab/>
      </w:r>
      <w:r w:rsidRPr="006D214D">
        <w:rPr>
          <w:b/>
          <w:bCs/>
          <w:sz w:val="28"/>
          <w:szCs w:val="28"/>
          <w:lang w:val="fr-BE"/>
        </w:rPr>
        <w:tab/>
      </w:r>
      <w:r w:rsidRPr="006D214D">
        <w:rPr>
          <w:b/>
          <w:bCs/>
          <w:sz w:val="28"/>
          <w:szCs w:val="28"/>
          <w:lang w:val="fr-BE"/>
        </w:rPr>
        <w:tab/>
      </w:r>
      <w:r w:rsidRPr="006D214D">
        <w:rPr>
          <w:b/>
          <w:bCs/>
          <w:sz w:val="28"/>
          <w:szCs w:val="28"/>
          <w:lang w:val="fr-BE"/>
        </w:rPr>
        <w:tab/>
        <w:t xml:space="preserve">                                                                          ./..</w:t>
      </w:r>
    </w:p>
    <w:p w14:paraId="27960F66" w14:textId="113F8558" w:rsidR="004012D2" w:rsidRPr="006D214D" w:rsidRDefault="004012D2">
      <w:pPr>
        <w:rPr>
          <w:lang w:val="fr-BE"/>
        </w:rPr>
      </w:pPr>
    </w:p>
    <w:p w14:paraId="13C16D53" w14:textId="5A781DC9" w:rsidR="003D135D" w:rsidRPr="006D214D" w:rsidRDefault="008D6E89" w:rsidP="008D6E89">
      <w:pPr>
        <w:numPr>
          <w:ilvl w:val="0"/>
          <w:numId w:val="6"/>
        </w:numPr>
        <w:ind w:left="284" w:hanging="284"/>
        <w:jc w:val="both"/>
        <w:rPr>
          <w:lang w:val="fr-BE"/>
        </w:rPr>
      </w:pPr>
      <w:r w:rsidRPr="006D214D">
        <w:rPr>
          <w:lang w:val="fr-BE"/>
        </w:rPr>
        <w:lastRenderedPageBreak/>
        <w:t xml:space="preserve">Le </w:t>
      </w:r>
      <w:r w:rsidR="00DC7272" w:rsidRPr="006D214D">
        <w:rPr>
          <w:b/>
          <w:bCs/>
          <w:color w:val="70AD47"/>
          <w:u w:val="single"/>
          <w:lang w:val="fr-BE"/>
        </w:rPr>
        <w:t>vendre</w:t>
      </w:r>
      <w:r w:rsidRPr="006D214D">
        <w:rPr>
          <w:b/>
          <w:bCs/>
          <w:color w:val="70AD47"/>
          <w:u w:val="single"/>
          <w:lang w:val="fr-BE"/>
        </w:rPr>
        <w:t xml:space="preserve">di </w:t>
      </w:r>
      <w:r w:rsidR="009553A3" w:rsidRPr="006D214D">
        <w:rPr>
          <w:b/>
          <w:bCs/>
          <w:color w:val="70AD47"/>
          <w:u w:val="single"/>
          <w:lang w:val="fr-BE"/>
        </w:rPr>
        <w:t>18</w:t>
      </w:r>
      <w:r w:rsidRPr="006D214D">
        <w:rPr>
          <w:b/>
          <w:bCs/>
          <w:color w:val="70AD47"/>
          <w:u w:val="single"/>
          <w:lang w:val="fr-BE"/>
        </w:rPr>
        <w:t xml:space="preserve"> juillet</w:t>
      </w:r>
      <w:r w:rsidRPr="006D214D">
        <w:rPr>
          <w:color w:val="70AD47"/>
          <w:lang w:val="fr-BE"/>
        </w:rPr>
        <w:t xml:space="preserve">, rendez-vous à </w:t>
      </w:r>
      <w:r w:rsidRPr="006D214D">
        <w:rPr>
          <w:b/>
          <w:bCs/>
          <w:color w:val="70AD47"/>
          <w:lang w:val="fr-BE"/>
        </w:rPr>
        <w:t>13h30</w:t>
      </w:r>
      <w:r w:rsidRPr="006D214D">
        <w:rPr>
          <w:lang w:val="fr-BE"/>
        </w:rPr>
        <w:t xml:space="preserve"> sur une terre </w:t>
      </w:r>
      <w:r w:rsidR="007E031D" w:rsidRPr="006D214D">
        <w:rPr>
          <w:lang w:val="fr-BE"/>
        </w:rPr>
        <w:t>de</w:t>
      </w:r>
      <w:r w:rsidR="00013BB5" w:rsidRPr="006D214D">
        <w:rPr>
          <w:lang w:val="fr-BE"/>
        </w:rPr>
        <w:t xml:space="preserve"> </w:t>
      </w:r>
      <w:r w:rsidR="00DC7272" w:rsidRPr="006D214D">
        <w:rPr>
          <w:b/>
          <w:bCs/>
          <w:lang w:val="fr-BE"/>
        </w:rPr>
        <w:t>INVICTUS</w:t>
      </w:r>
      <w:r w:rsidR="00DC7272" w:rsidRPr="006D214D">
        <w:rPr>
          <w:lang w:val="fr-BE"/>
        </w:rPr>
        <w:t xml:space="preserve"> </w:t>
      </w:r>
      <w:r w:rsidR="009368E2" w:rsidRPr="006D214D">
        <w:rPr>
          <w:lang w:val="fr-BE"/>
        </w:rPr>
        <w:t xml:space="preserve">(HZPC) </w:t>
      </w:r>
      <w:r w:rsidR="00AB5EEF" w:rsidRPr="006D214D">
        <w:rPr>
          <w:lang w:val="fr-BE"/>
        </w:rPr>
        <w:t xml:space="preserve">de </w:t>
      </w:r>
      <w:r w:rsidR="004F6656" w:rsidRPr="006D214D">
        <w:rPr>
          <w:u w:val="single"/>
          <w:lang w:val="fr-BE"/>
        </w:rPr>
        <w:t>Jérôme</w:t>
      </w:r>
      <w:r w:rsidR="00DC7272" w:rsidRPr="006D214D">
        <w:rPr>
          <w:u w:val="single"/>
          <w:lang w:val="fr-BE"/>
        </w:rPr>
        <w:t xml:space="preserve"> Duponchelle</w:t>
      </w:r>
      <w:r w:rsidR="00B5429B" w:rsidRPr="006D214D">
        <w:rPr>
          <w:lang w:val="fr-BE"/>
        </w:rPr>
        <w:t xml:space="preserve">, </w:t>
      </w:r>
      <w:r w:rsidR="004F6656" w:rsidRPr="006D214D">
        <w:rPr>
          <w:lang w:val="fr-BE"/>
        </w:rPr>
        <w:t xml:space="preserve">Adresse : </w:t>
      </w:r>
      <w:r w:rsidR="00BB2AED" w:rsidRPr="006D214D">
        <w:rPr>
          <w:lang w:val="fr-BE"/>
        </w:rPr>
        <w:t xml:space="preserve">rue du calvaire </w:t>
      </w:r>
      <w:r w:rsidR="002C2AB7" w:rsidRPr="006D214D">
        <w:rPr>
          <w:lang w:val="fr-BE"/>
        </w:rPr>
        <w:t xml:space="preserve">à </w:t>
      </w:r>
      <w:r w:rsidR="004F6656" w:rsidRPr="006D214D">
        <w:rPr>
          <w:lang w:val="fr-BE"/>
        </w:rPr>
        <w:t xml:space="preserve">7760 </w:t>
      </w:r>
      <w:r w:rsidR="002C2AB7" w:rsidRPr="006D214D">
        <w:rPr>
          <w:lang w:val="fr-BE"/>
        </w:rPr>
        <w:t>Celles (champ en fa</w:t>
      </w:r>
      <w:r w:rsidR="00240DDC" w:rsidRPr="006D214D">
        <w:rPr>
          <w:lang w:val="fr-BE"/>
        </w:rPr>
        <w:t>ce d</w:t>
      </w:r>
      <w:r w:rsidR="00FC1C1B" w:rsidRPr="006D214D">
        <w:rPr>
          <w:lang w:val="fr-BE"/>
        </w:rPr>
        <w:t>e l’</w:t>
      </w:r>
      <w:r w:rsidR="0088481A" w:rsidRPr="006D214D">
        <w:rPr>
          <w:lang w:val="fr-BE"/>
        </w:rPr>
        <w:t>I</w:t>
      </w:r>
      <w:r w:rsidR="00FC1C1B" w:rsidRPr="006D214D">
        <w:rPr>
          <w:lang w:val="fr-BE"/>
        </w:rPr>
        <w:t xml:space="preserve">nstitut </w:t>
      </w:r>
      <w:r w:rsidR="004F6656" w:rsidRPr="006D214D">
        <w:rPr>
          <w:lang w:val="fr-BE"/>
        </w:rPr>
        <w:t>S</w:t>
      </w:r>
      <w:r w:rsidR="00FC1C1B" w:rsidRPr="006D214D">
        <w:rPr>
          <w:lang w:val="fr-BE"/>
        </w:rPr>
        <w:t>aint Joseph et du cimetière de Celles).</w:t>
      </w:r>
    </w:p>
    <w:p w14:paraId="1AA46BBE" w14:textId="77777777" w:rsidR="00E87B05" w:rsidRPr="006D214D" w:rsidRDefault="00E87B05" w:rsidP="003D135D">
      <w:pPr>
        <w:ind w:left="284"/>
        <w:jc w:val="both"/>
        <w:rPr>
          <w:b/>
          <w:bCs/>
          <w:sz w:val="8"/>
          <w:szCs w:val="8"/>
          <w:lang w:val="fr-BE"/>
        </w:rPr>
      </w:pPr>
    </w:p>
    <w:p w14:paraId="7A0318CC" w14:textId="77777777" w:rsidR="008D6E89" w:rsidRPr="006D214D" w:rsidRDefault="008D6E89" w:rsidP="008D6E89">
      <w:pPr>
        <w:jc w:val="both"/>
        <w:rPr>
          <w:sz w:val="8"/>
          <w:szCs w:val="8"/>
          <w:lang w:val="fr-BE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8D6E89" w:rsidRPr="006D214D" w14:paraId="2918AD76" w14:textId="77777777" w:rsidTr="008A175C">
        <w:trPr>
          <w:trHeight w:val="983"/>
        </w:trPr>
        <w:tc>
          <w:tcPr>
            <w:tcW w:w="10093" w:type="dxa"/>
            <w:shd w:val="clear" w:color="auto" w:fill="auto"/>
          </w:tcPr>
          <w:p w14:paraId="63DB3A5A" w14:textId="6DF94D06" w:rsidR="00EF3D24" w:rsidRPr="006D214D" w:rsidRDefault="008D6E89" w:rsidP="008916D6">
            <w:pPr>
              <w:jc w:val="both"/>
              <w:rPr>
                <w:color w:val="70AD47" w:themeColor="accent6"/>
                <w:lang w:val="fr-BE"/>
              </w:rPr>
            </w:pPr>
            <w:r w:rsidRPr="006D214D">
              <w:rPr>
                <w:b/>
                <w:color w:val="339966"/>
                <w:u w:val="single"/>
                <w:lang w:val="fr-BE"/>
              </w:rPr>
              <w:t>Programme</w:t>
            </w:r>
            <w:r w:rsidRPr="006D214D">
              <w:rPr>
                <w:lang w:val="fr-BE"/>
              </w:rPr>
              <w:t> :</w:t>
            </w:r>
            <w:r w:rsidR="001E6499" w:rsidRPr="006D214D">
              <w:rPr>
                <w:lang w:val="fr-BE"/>
              </w:rPr>
              <w:t xml:space="preserve"> </w:t>
            </w:r>
            <w:r w:rsidR="001E6499" w:rsidRPr="006D214D">
              <w:rPr>
                <w:b/>
                <w:color w:val="538135" w:themeColor="accent6" w:themeShade="BF"/>
                <w:lang w:val="fr-BE"/>
              </w:rPr>
              <w:t>le plus de l’aprèm</w:t>
            </w:r>
            <w:r w:rsidR="00EF3D24" w:rsidRPr="006D214D">
              <w:rPr>
                <w:b/>
                <w:color w:val="538135" w:themeColor="accent6" w:themeShade="BF"/>
                <w:lang w:val="fr-BE"/>
              </w:rPr>
              <w:t xml:space="preserve"> ? </w:t>
            </w:r>
            <w:r w:rsidR="00B5429B" w:rsidRPr="006D214D">
              <w:rPr>
                <w:b/>
                <w:color w:val="538135" w:themeColor="accent6" w:themeShade="BF"/>
                <w:lang w:val="fr-BE"/>
              </w:rPr>
              <w:t xml:space="preserve">Présentation de la variété </w:t>
            </w:r>
            <w:r w:rsidR="00DC7272" w:rsidRPr="006D214D">
              <w:rPr>
                <w:b/>
                <w:color w:val="538135" w:themeColor="accent6" w:themeShade="BF"/>
                <w:lang w:val="fr-BE"/>
              </w:rPr>
              <w:t>Invictus</w:t>
            </w:r>
            <w:r w:rsidR="00B5429B" w:rsidRPr="006D214D">
              <w:rPr>
                <w:b/>
                <w:color w:val="538135" w:themeColor="accent6" w:themeShade="BF"/>
                <w:lang w:val="fr-BE"/>
              </w:rPr>
              <w:t xml:space="preserve"> </w:t>
            </w:r>
            <w:r w:rsidR="00240DDC" w:rsidRPr="006D214D">
              <w:rPr>
                <w:b/>
                <w:color w:val="538135" w:themeColor="accent6" w:themeShade="BF"/>
                <w:lang w:val="fr-BE"/>
              </w:rPr>
              <w:t xml:space="preserve">pour </w:t>
            </w:r>
            <w:r w:rsidR="00DC7272" w:rsidRPr="006D214D">
              <w:rPr>
                <w:b/>
                <w:color w:val="538135" w:themeColor="accent6" w:themeShade="BF"/>
                <w:lang w:val="fr-BE"/>
              </w:rPr>
              <w:t>Agristo</w:t>
            </w:r>
            <w:r w:rsidR="00B5429B" w:rsidRPr="006D214D">
              <w:rPr>
                <w:b/>
                <w:color w:val="538135" w:themeColor="accent6" w:themeShade="BF"/>
                <w:lang w:val="fr-BE"/>
              </w:rPr>
              <w:t xml:space="preserve"> par </w:t>
            </w:r>
            <w:r w:rsidR="00DC7272" w:rsidRPr="006D214D">
              <w:rPr>
                <w:b/>
                <w:color w:val="538135" w:themeColor="accent6" w:themeShade="BF"/>
                <w:lang w:val="fr-BE"/>
              </w:rPr>
              <w:t xml:space="preserve">Quentin Deronne et présentation du pulvé de la ferme, un Horsch 6LT de 33 m avec </w:t>
            </w:r>
            <w:r w:rsidR="00605624" w:rsidRPr="006D214D">
              <w:rPr>
                <w:b/>
                <w:color w:val="538135" w:themeColor="accent6" w:themeShade="BF"/>
                <w:lang w:val="fr-BE"/>
              </w:rPr>
              <w:t xml:space="preserve">Patrick Christiaens (ou collègue) </w:t>
            </w:r>
            <w:r w:rsidR="003707C5" w:rsidRPr="006D214D">
              <w:rPr>
                <w:b/>
                <w:color w:val="538135" w:themeColor="accent6" w:themeShade="BF"/>
                <w:lang w:val="fr-BE"/>
              </w:rPr>
              <w:t>concessionnaire</w:t>
            </w:r>
            <w:r w:rsidR="00605624" w:rsidRPr="006D214D">
              <w:rPr>
                <w:b/>
                <w:color w:val="538135" w:themeColor="accent6" w:themeShade="BF"/>
                <w:lang w:val="fr-BE"/>
              </w:rPr>
              <w:t xml:space="preserve"> Horsch </w:t>
            </w:r>
            <w:r w:rsidR="003707C5" w:rsidRPr="006D214D">
              <w:rPr>
                <w:b/>
                <w:color w:val="538135" w:themeColor="accent6" w:themeShade="BF"/>
                <w:lang w:val="fr-BE"/>
              </w:rPr>
              <w:t xml:space="preserve">en </w:t>
            </w:r>
            <w:r w:rsidR="00605624" w:rsidRPr="006D214D">
              <w:rPr>
                <w:b/>
                <w:color w:val="538135" w:themeColor="accent6" w:themeShade="BF"/>
                <w:lang w:val="fr-BE"/>
              </w:rPr>
              <w:t>Belgique.</w:t>
            </w:r>
          </w:p>
          <w:p w14:paraId="6C5A6C6E" w14:textId="6D20F720" w:rsidR="00C27A31" w:rsidRPr="006D214D" w:rsidRDefault="008D6E89" w:rsidP="008916D6">
            <w:pPr>
              <w:pStyle w:val="Paragraphedeliste"/>
              <w:numPr>
                <w:ilvl w:val="0"/>
                <w:numId w:val="17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>Etat et actualité de la culture : Daniel Ryckmans</w:t>
            </w:r>
            <w:r w:rsidR="008A6E0B" w:rsidRPr="006D214D">
              <w:rPr>
                <w:lang w:val="fr-BE"/>
              </w:rPr>
              <w:t xml:space="preserve"> (Fiwap)</w:t>
            </w:r>
            <w:r w:rsidR="00061A92" w:rsidRPr="006D214D">
              <w:rPr>
                <w:lang w:val="fr-BE"/>
              </w:rPr>
              <w:t xml:space="preserve">                                   </w:t>
            </w:r>
          </w:p>
          <w:p w14:paraId="7505827C" w14:textId="791E754E" w:rsidR="00240DDC" w:rsidRPr="006D214D" w:rsidRDefault="00464B99" w:rsidP="00240DDC">
            <w:pPr>
              <w:numPr>
                <w:ilvl w:val="0"/>
                <w:numId w:val="17"/>
              </w:numPr>
              <w:ind w:left="483"/>
              <w:jc w:val="both"/>
              <w:rPr>
                <w:color w:val="000000"/>
                <w:sz w:val="22"/>
                <w:szCs w:val="22"/>
                <w:lang w:val="fr-BE" w:eastAsia="en-US"/>
              </w:rPr>
            </w:pPr>
            <w:r w:rsidRPr="006D214D">
              <w:rPr>
                <w:lang w:val="fr-BE"/>
              </w:rPr>
              <w:t xml:space="preserve">Vigimap, les avertissements mildiou et la situation phytosanitaire (mildiou, </w:t>
            </w:r>
            <w:r w:rsidR="00A8307A" w:rsidRPr="006D214D">
              <w:rPr>
                <w:lang w:val="fr-BE"/>
              </w:rPr>
              <w:t>alternariose…</w:t>
            </w:r>
            <w:r w:rsidRPr="006D214D">
              <w:rPr>
                <w:lang w:val="fr-BE"/>
              </w:rPr>
              <w:t xml:space="preserve">) : </w:t>
            </w:r>
            <w:r w:rsidR="00A97DB2" w:rsidRPr="006D214D">
              <w:rPr>
                <w:lang w:val="fr-BE"/>
              </w:rPr>
              <w:t>Maxime Bonnave</w:t>
            </w:r>
            <w:r w:rsidRPr="006D214D">
              <w:rPr>
                <w:lang w:val="fr-BE"/>
              </w:rPr>
              <w:t xml:space="preserve"> (Carah)</w:t>
            </w:r>
          </w:p>
          <w:p w14:paraId="1275C98C" w14:textId="62169EA9" w:rsidR="00445257" w:rsidRPr="006D214D" w:rsidRDefault="00445257" w:rsidP="00445257">
            <w:pPr>
              <w:numPr>
                <w:ilvl w:val="0"/>
                <w:numId w:val="17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Olivier Amand</w:t>
            </w:r>
            <w:r w:rsidRPr="006D214D">
              <w:rPr>
                <w:lang w:val="fr-BE"/>
              </w:rPr>
              <w:t xml:space="preserve"> et</w:t>
            </w:r>
            <w:r w:rsidRPr="006D214D">
              <w:rPr>
                <w:b/>
                <w:bCs/>
                <w:lang w:val="fr-BE"/>
              </w:rPr>
              <w:t xml:space="preserve"> Bob Foubert</w:t>
            </w:r>
            <w:r w:rsidRPr="006D214D">
              <w:rPr>
                <w:lang w:val="fr-BE"/>
              </w:rPr>
              <w:t xml:space="preserve"> de la firme </w:t>
            </w:r>
            <w:r w:rsidRPr="006D214D">
              <w:rPr>
                <w:u w:val="single"/>
                <w:lang w:val="fr-BE"/>
              </w:rPr>
              <w:t>Kreglinge</w:t>
            </w:r>
            <w:r w:rsidRPr="006D214D">
              <w:rPr>
                <w:lang w:val="fr-BE"/>
              </w:rPr>
              <w:t>r parleront de l’intérêt d’utiliser l’hydrazide maléique et dans quelles conditions.</w:t>
            </w:r>
          </w:p>
          <w:p w14:paraId="10AFE0EF" w14:textId="6F6BC20F" w:rsidR="00240DDC" w:rsidRPr="006D214D" w:rsidRDefault="00240DDC" w:rsidP="00240DDC">
            <w:pPr>
              <w:numPr>
                <w:ilvl w:val="0"/>
                <w:numId w:val="17"/>
              </w:numPr>
              <w:ind w:left="483"/>
              <w:jc w:val="both"/>
              <w:rPr>
                <w:color w:val="000000"/>
                <w:sz w:val="22"/>
                <w:szCs w:val="22"/>
                <w:lang w:val="fr-BE" w:eastAsia="en-US"/>
              </w:rPr>
            </w:pPr>
            <w:r w:rsidRPr="006D214D">
              <w:rPr>
                <w:b/>
                <w:bCs/>
                <w:color w:val="000000"/>
                <w:lang w:val="fr-BE"/>
              </w:rPr>
              <w:t>Quentin Deronne</w:t>
            </w:r>
            <w:r w:rsidRPr="006D214D">
              <w:rPr>
                <w:color w:val="000000"/>
                <w:lang w:val="fr-BE"/>
              </w:rPr>
              <w:t xml:space="preserve"> (</w:t>
            </w:r>
            <w:r w:rsidRPr="006D214D">
              <w:rPr>
                <w:color w:val="000000"/>
                <w:u w:val="single"/>
                <w:lang w:val="fr-BE"/>
              </w:rPr>
              <w:t>Agristo</w:t>
            </w:r>
            <w:r w:rsidRPr="006D214D">
              <w:rPr>
                <w:color w:val="000000"/>
                <w:lang w:val="fr-BE"/>
              </w:rPr>
              <w:t xml:space="preserve">) présentera la variété Invictus (HZPC) </w:t>
            </w:r>
          </w:p>
          <w:p w14:paraId="49E3F5BB" w14:textId="02A6D5FC" w:rsidR="00F972AA" w:rsidRPr="006D214D" w:rsidRDefault="0088481A" w:rsidP="008916D6">
            <w:pPr>
              <w:numPr>
                <w:ilvl w:val="0"/>
                <w:numId w:val="17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b/>
                <w:bCs/>
                <w:lang w:val="fr-BE"/>
              </w:rPr>
              <w:t>Patrick Christiaens</w:t>
            </w:r>
            <w:r w:rsidRPr="006D214D">
              <w:rPr>
                <w:lang w:val="fr-BE"/>
              </w:rPr>
              <w:t xml:space="preserve"> (ou collègue) </w:t>
            </w:r>
            <w:r w:rsidR="00C24417" w:rsidRPr="006D214D">
              <w:rPr>
                <w:lang w:val="fr-BE"/>
              </w:rPr>
              <w:t xml:space="preserve">concessionnaire </w:t>
            </w:r>
            <w:r w:rsidRPr="006D214D">
              <w:rPr>
                <w:u w:val="single"/>
                <w:lang w:val="fr-BE"/>
              </w:rPr>
              <w:t>Horsch Belgique</w:t>
            </w:r>
            <w:r w:rsidRPr="006D214D">
              <w:rPr>
                <w:lang w:val="fr-BE"/>
              </w:rPr>
              <w:t xml:space="preserve"> présentera les possibilités offertes par le Horsch 6LT de 33 m</w:t>
            </w:r>
          </w:p>
          <w:p w14:paraId="3EDE9D47" w14:textId="77777777" w:rsidR="001A4317" w:rsidRPr="006D214D" w:rsidRDefault="008D6E89" w:rsidP="008916D6">
            <w:pPr>
              <w:numPr>
                <w:ilvl w:val="0"/>
                <w:numId w:val="17"/>
              </w:numPr>
              <w:ind w:left="483"/>
              <w:jc w:val="both"/>
              <w:rPr>
                <w:lang w:val="fr-BE"/>
              </w:rPr>
            </w:pPr>
            <w:r w:rsidRPr="006D214D">
              <w:rPr>
                <w:lang w:val="fr-BE"/>
              </w:rPr>
              <w:t xml:space="preserve">Présentation </w:t>
            </w:r>
            <w:r w:rsidRPr="006D214D">
              <w:rPr>
                <w:b/>
                <w:color w:val="2F5496"/>
                <w:lang w:val="fr-BE"/>
              </w:rPr>
              <w:t>Syngenta</w:t>
            </w:r>
            <w:r w:rsidRPr="006D214D">
              <w:rPr>
                <w:lang w:val="fr-BE"/>
              </w:rPr>
              <w:t xml:space="preserve"> et verre de l’amitié : Christian Walrave</w:t>
            </w:r>
            <w:r w:rsidR="008A0FF6" w:rsidRPr="006D214D">
              <w:rPr>
                <w:lang w:val="fr-BE"/>
              </w:rPr>
              <w:t>ns</w:t>
            </w:r>
            <w:r w:rsidR="008A175C" w:rsidRPr="006D214D">
              <w:rPr>
                <w:lang w:val="fr-BE"/>
              </w:rPr>
              <w:t>.</w:t>
            </w:r>
          </w:p>
          <w:p w14:paraId="3E3C4465" w14:textId="7AD81308" w:rsidR="008916D6" w:rsidRPr="006D214D" w:rsidRDefault="008916D6" w:rsidP="008916D6">
            <w:pPr>
              <w:ind w:left="123"/>
              <w:jc w:val="both"/>
              <w:rPr>
                <w:sz w:val="8"/>
                <w:szCs w:val="8"/>
                <w:lang w:val="fr-BE"/>
              </w:rPr>
            </w:pPr>
          </w:p>
        </w:tc>
      </w:tr>
    </w:tbl>
    <w:p w14:paraId="0D62A5FA" w14:textId="36C279EA" w:rsidR="00457B2B" w:rsidRPr="006D214D" w:rsidRDefault="00457B2B" w:rsidP="00457B2B">
      <w:pPr>
        <w:pStyle w:val="Textebrut"/>
      </w:pPr>
    </w:p>
    <w:p w14:paraId="5DEDEEB7" w14:textId="2F5BDF8C" w:rsidR="00A718F6" w:rsidRPr="006D214D" w:rsidRDefault="00A718F6" w:rsidP="002C0527">
      <w:pPr>
        <w:jc w:val="center"/>
        <w:rPr>
          <w:b/>
          <w:bCs/>
          <w:sz w:val="28"/>
          <w:szCs w:val="28"/>
          <w:lang w:val="fr-BE"/>
        </w:rPr>
      </w:pPr>
    </w:p>
    <w:p w14:paraId="729BC9C2" w14:textId="77777777" w:rsidR="00D902FA" w:rsidRPr="006D214D" w:rsidRDefault="00D902FA" w:rsidP="002C0527">
      <w:pPr>
        <w:jc w:val="center"/>
        <w:rPr>
          <w:b/>
          <w:bCs/>
          <w:sz w:val="28"/>
          <w:szCs w:val="28"/>
          <w:lang w:val="fr-BE"/>
        </w:rPr>
      </w:pPr>
    </w:p>
    <w:p w14:paraId="0BEBBC40" w14:textId="77777777" w:rsidR="00E13EE5" w:rsidRPr="006D214D" w:rsidRDefault="00E13EE5" w:rsidP="00376C1F">
      <w:pPr>
        <w:pStyle w:val="Retraitcorpsdetexte"/>
        <w:ind w:firstLine="0"/>
        <w:jc w:val="both"/>
        <w:rPr>
          <w:sz w:val="24"/>
          <w:lang w:val="fr-BE"/>
        </w:rPr>
      </w:pPr>
      <w:r w:rsidRPr="006D214D">
        <w:rPr>
          <w:sz w:val="24"/>
          <w:lang w:val="fr-BE"/>
        </w:rPr>
        <w:t>En vous remerciant pour votre attention, recevez, Madame, Monsieur, Cher membre, nos meilleures salutations.</w:t>
      </w:r>
    </w:p>
    <w:p w14:paraId="643E65D2" w14:textId="77777777" w:rsidR="00061A92" w:rsidRPr="006D214D" w:rsidRDefault="00061A92" w:rsidP="00376C1F">
      <w:pPr>
        <w:pStyle w:val="Retraitcorpsdetexte"/>
        <w:ind w:firstLine="0"/>
        <w:jc w:val="both"/>
        <w:rPr>
          <w:sz w:val="24"/>
          <w:lang w:val="fr-BE"/>
        </w:rPr>
      </w:pPr>
    </w:p>
    <w:p w14:paraId="6DA18796" w14:textId="77777777" w:rsidR="00E058AD" w:rsidRPr="006D214D" w:rsidRDefault="00E058AD" w:rsidP="00CF52B8">
      <w:pPr>
        <w:jc w:val="both"/>
        <w:rPr>
          <w:lang w:val="fr-BE"/>
        </w:rPr>
      </w:pPr>
    </w:p>
    <w:p w14:paraId="68DB895D" w14:textId="77777777" w:rsidR="00E13EE5" w:rsidRPr="006D214D" w:rsidRDefault="00E13EE5" w:rsidP="00B11770">
      <w:pPr>
        <w:ind w:left="5670" w:hanging="6"/>
        <w:jc w:val="both"/>
        <w:rPr>
          <w:lang w:val="fr-BE"/>
        </w:rPr>
      </w:pPr>
      <w:r w:rsidRPr="006D214D">
        <w:rPr>
          <w:lang w:val="fr-BE"/>
        </w:rPr>
        <w:t>Daniel Ryckmans</w:t>
      </w:r>
      <w:r w:rsidR="00905738" w:rsidRPr="006D214D">
        <w:rPr>
          <w:lang w:val="fr-BE"/>
        </w:rPr>
        <w:t xml:space="preserve"> </w:t>
      </w:r>
    </w:p>
    <w:p w14:paraId="4931A900" w14:textId="77777777" w:rsidR="00C95525" w:rsidRPr="006D214D" w:rsidRDefault="00C95525" w:rsidP="00B11770">
      <w:pPr>
        <w:ind w:left="5670" w:hanging="6"/>
        <w:jc w:val="both"/>
        <w:rPr>
          <w:lang w:val="fr-BE"/>
        </w:rPr>
      </w:pPr>
    </w:p>
    <w:p w14:paraId="112D3447" w14:textId="77777777" w:rsidR="00C95525" w:rsidRPr="006D214D" w:rsidRDefault="00C95525" w:rsidP="00C95525">
      <w:pPr>
        <w:jc w:val="both"/>
        <w:rPr>
          <w:lang w:val="fr-BE"/>
        </w:rPr>
      </w:pPr>
    </w:p>
    <w:p w14:paraId="0E3B4204" w14:textId="77777777" w:rsidR="00C95525" w:rsidRPr="006D214D" w:rsidRDefault="00C95525" w:rsidP="00C95525">
      <w:pPr>
        <w:jc w:val="both"/>
        <w:rPr>
          <w:b/>
          <w:bCs/>
          <w:lang w:val="fr-BE"/>
        </w:rPr>
      </w:pPr>
      <w:r w:rsidRPr="006D214D">
        <w:rPr>
          <w:b/>
          <w:bCs/>
          <w:lang w:val="fr-BE"/>
        </w:rPr>
        <w:t xml:space="preserve">Avec la participation de </w:t>
      </w:r>
    </w:p>
    <w:p w14:paraId="12604C1A" w14:textId="77777777" w:rsidR="00E058AD" w:rsidRPr="006D214D" w:rsidRDefault="00E058AD" w:rsidP="00B11770">
      <w:pPr>
        <w:ind w:left="5670" w:hanging="6"/>
        <w:jc w:val="both"/>
        <w:rPr>
          <w:lang w:val="fr-BE"/>
        </w:rPr>
      </w:pPr>
    </w:p>
    <w:p w14:paraId="516B04CE" w14:textId="77777777" w:rsidR="00086E5D" w:rsidRPr="006D214D" w:rsidRDefault="002C0527" w:rsidP="00086E5D">
      <w:pPr>
        <w:pStyle w:val="Corpsdetexte"/>
        <w:ind w:left="1065" w:right="-1"/>
        <w:rPr>
          <w:rFonts w:ascii="Calibri" w:hAnsi="Calibri" w:cs="Calibri"/>
          <w:b/>
          <w:sz w:val="20"/>
          <w:lang w:val="fr-BE"/>
        </w:rPr>
      </w:pPr>
      <w:r w:rsidRPr="006D214D">
        <w:rPr>
          <w:lang w:val="fr-BE" w:eastAsia="fr-BE"/>
        </w:rPr>
        <w:drawing>
          <wp:inline distT="0" distB="0" distL="0" distR="0" wp14:anchorId="383663B1" wp14:editId="45C4011E">
            <wp:extent cx="3872285" cy="148818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836" cy="1492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FCA18" w14:textId="77777777" w:rsidR="00086E5D" w:rsidRPr="006D214D" w:rsidRDefault="00086E5D" w:rsidP="00086E5D">
      <w:pPr>
        <w:pStyle w:val="Corpsdetexte"/>
        <w:ind w:left="1065" w:right="-1"/>
        <w:rPr>
          <w:rFonts w:ascii="Calibri" w:hAnsi="Calibri" w:cs="Calibri"/>
          <w:b/>
          <w:sz w:val="20"/>
          <w:lang w:val="fr-BE"/>
        </w:rPr>
      </w:pPr>
    </w:p>
    <w:p w14:paraId="7113092E" w14:textId="77777777" w:rsidR="00086E5D" w:rsidRPr="006D214D" w:rsidRDefault="00086E5D" w:rsidP="00086E5D">
      <w:pPr>
        <w:pStyle w:val="Corpsdetexte"/>
        <w:ind w:left="1065" w:right="-1"/>
        <w:rPr>
          <w:rFonts w:ascii="Calibri" w:hAnsi="Calibri" w:cs="Calibri"/>
          <w:b/>
          <w:sz w:val="20"/>
          <w:lang w:val="fr-BE"/>
        </w:rPr>
      </w:pPr>
    </w:p>
    <w:p w14:paraId="1F440B7E" w14:textId="29225F13" w:rsidR="00086E5D" w:rsidRPr="006D214D" w:rsidRDefault="00086E5D" w:rsidP="00086E5D">
      <w:pPr>
        <w:pStyle w:val="Corpsdetexte"/>
        <w:ind w:left="1065" w:right="-1"/>
        <w:jc w:val="center"/>
        <w:rPr>
          <w:rFonts w:ascii="Calibri" w:hAnsi="Calibri" w:cs="Calibri"/>
          <w:b/>
          <w:szCs w:val="22"/>
          <w:lang w:val="fr-BE"/>
        </w:rPr>
      </w:pPr>
      <w:r w:rsidRPr="006D214D">
        <w:rPr>
          <w:rFonts w:ascii="Calibri" w:hAnsi="Calibri" w:cs="Calibri"/>
          <w:b/>
          <w:szCs w:val="22"/>
          <w:lang w:val="fr-BE"/>
        </w:rPr>
        <w:t xml:space="preserve">La Fiwap décline toute responsabilité en cas d’accident sur les lieux des coins de </w:t>
      </w:r>
      <w:r w:rsidR="00C1724E" w:rsidRPr="006D214D">
        <w:rPr>
          <w:rFonts w:ascii="Calibri" w:hAnsi="Calibri" w:cs="Calibri"/>
          <w:b/>
          <w:szCs w:val="22"/>
          <w:lang w:val="fr-BE"/>
        </w:rPr>
        <w:t>champs</w:t>
      </w:r>
      <w:r w:rsidRPr="006D214D">
        <w:rPr>
          <w:rFonts w:ascii="Calibri" w:hAnsi="Calibri" w:cs="Calibri"/>
          <w:b/>
          <w:szCs w:val="22"/>
          <w:lang w:val="fr-BE"/>
        </w:rPr>
        <w:t xml:space="preserve"> et alentours !</w:t>
      </w:r>
    </w:p>
    <w:p w14:paraId="13544136" w14:textId="1079A7E2" w:rsidR="006F51AE" w:rsidRPr="006D214D" w:rsidRDefault="006F51AE" w:rsidP="00C95525">
      <w:pPr>
        <w:rPr>
          <w:lang w:val="fr-BE"/>
        </w:rPr>
      </w:pPr>
    </w:p>
    <w:p w14:paraId="22567E33" w14:textId="77777777" w:rsidR="00074097" w:rsidRPr="006D214D" w:rsidRDefault="00074097" w:rsidP="00E058AD">
      <w:pPr>
        <w:tabs>
          <w:tab w:val="left" w:pos="0"/>
        </w:tabs>
        <w:jc w:val="both"/>
        <w:rPr>
          <w:b/>
          <w:lang w:val="fr-BE"/>
        </w:rPr>
      </w:pPr>
    </w:p>
    <w:sectPr w:rsidR="00074097" w:rsidRPr="006D214D" w:rsidSect="00B0359C">
      <w:footerReference w:type="default" r:id="rId12"/>
      <w:pgSz w:w="11907" w:h="16840" w:code="9"/>
      <w:pgMar w:top="720" w:right="720" w:bottom="720" w:left="720" w:header="720" w:footer="494" w:gutter="0"/>
      <w:paperSrc w:first="1" w:other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D4C3" w14:textId="77777777" w:rsidR="009F06DA" w:rsidRDefault="009F06DA" w:rsidP="00376C1F">
      <w:r>
        <w:separator/>
      </w:r>
    </w:p>
  </w:endnote>
  <w:endnote w:type="continuationSeparator" w:id="0">
    <w:p w14:paraId="00550516" w14:textId="77777777" w:rsidR="009F06DA" w:rsidRDefault="009F06DA" w:rsidP="003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63A1" w14:textId="782D3C24" w:rsidR="00376C1F" w:rsidRPr="00376C1F" w:rsidRDefault="005B6C09" w:rsidP="00351695">
    <w:pPr>
      <w:ind w:left="1701" w:right="261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0409A3E" wp14:editId="696A0221">
          <wp:simplePos x="0" y="0"/>
          <wp:positionH relativeFrom="column">
            <wp:posOffset>563880</wp:posOffset>
          </wp:positionH>
          <wp:positionV relativeFrom="paragraph">
            <wp:posOffset>9525</wp:posOffset>
          </wp:positionV>
          <wp:extent cx="791845" cy="381000"/>
          <wp:effectExtent l="0" t="0" r="825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at-sansasbljpg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C1F" w:rsidRPr="00376C1F">
      <w:rPr>
        <w:rFonts w:ascii="Comic Sans MS" w:hAnsi="Comic Sans MS"/>
        <w:sz w:val="20"/>
        <w:szCs w:val="20"/>
      </w:rPr>
      <w:t>Filière Wallonne de la Pomme de terre asbl</w:t>
    </w:r>
    <w:r w:rsidR="00520FC0">
      <w:rPr>
        <w:rFonts w:ascii="Comic Sans MS" w:hAnsi="Comic Sans MS"/>
        <w:sz w:val="20"/>
        <w:szCs w:val="20"/>
      </w:rPr>
      <w:t xml:space="preserve">   </w:t>
    </w:r>
    <w:r w:rsidR="00376C1F" w:rsidRPr="00376C1F">
      <w:rPr>
        <w:rFonts w:ascii="Comic Sans MS" w:hAnsi="Comic Sans MS"/>
        <w:sz w:val="20"/>
        <w:szCs w:val="20"/>
      </w:rPr>
      <w:t xml:space="preserve"> Rue du Bordia, 4   B-5030 Gembloux </w:t>
    </w:r>
  </w:p>
  <w:p w14:paraId="4755D0CF" w14:textId="7F4CEF15" w:rsidR="00376C1F" w:rsidRPr="00376C1F" w:rsidRDefault="00376C1F" w:rsidP="00351695">
    <w:pPr>
      <w:ind w:left="1701" w:right="261"/>
      <w:jc w:val="center"/>
      <w:rPr>
        <w:rFonts w:ascii="Comic Sans MS" w:hAnsi="Comic Sans MS"/>
        <w:sz w:val="20"/>
        <w:szCs w:val="20"/>
      </w:rPr>
    </w:pPr>
    <w:r w:rsidRPr="00376C1F">
      <w:rPr>
        <w:rFonts w:ascii="Comic Sans MS" w:hAnsi="Comic Sans MS"/>
        <w:sz w:val="20"/>
        <w:szCs w:val="20"/>
      </w:rPr>
      <w:t xml:space="preserve">Tél: </w:t>
    </w:r>
    <w:r w:rsidR="003D135D">
      <w:rPr>
        <w:rFonts w:ascii="Comic Sans MS" w:hAnsi="Comic Sans MS"/>
        <w:sz w:val="20"/>
        <w:szCs w:val="20"/>
      </w:rPr>
      <w:t>+</w:t>
    </w:r>
    <w:r w:rsidRPr="00376C1F">
      <w:rPr>
        <w:rFonts w:ascii="Comic Sans MS" w:hAnsi="Comic Sans MS"/>
        <w:sz w:val="20"/>
        <w:szCs w:val="20"/>
      </w:rPr>
      <w:t>32 (0)81/61 06 56</w:t>
    </w:r>
    <w:r w:rsidR="00520FC0">
      <w:rPr>
        <w:rFonts w:ascii="Comic Sans MS" w:hAnsi="Comic Sans MS"/>
        <w:sz w:val="20"/>
        <w:szCs w:val="20"/>
      </w:rPr>
      <w:t xml:space="preserve"> - </w:t>
    </w:r>
    <w:r w:rsidRPr="00376C1F">
      <w:rPr>
        <w:rFonts w:ascii="Comic Sans MS" w:hAnsi="Comic Sans MS"/>
        <w:sz w:val="20"/>
        <w:szCs w:val="20"/>
      </w:rPr>
      <w:t xml:space="preserve"> </w:t>
    </w:r>
    <w:r w:rsidR="00520FC0">
      <w:rPr>
        <w:rFonts w:ascii="Comic Sans MS" w:hAnsi="Comic Sans MS"/>
        <w:sz w:val="20"/>
        <w:szCs w:val="20"/>
      </w:rPr>
      <w:t>info@fiwap.be</w:t>
    </w:r>
    <w:r w:rsidRPr="00376C1F">
      <w:rPr>
        <w:rFonts w:ascii="Comic Sans MS" w:hAnsi="Comic Sans MS"/>
        <w:sz w:val="20"/>
        <w:szCs w:val="20"/>
      </w:rPr>
      <w:t xml:space="preserve"> </w:t>
    </w:r>
    <w:r w:rsidR="00520FC0">
      <w:rPr>
        <w:rFonts w:ascii="Comic Sans MS" w:hAnsi="Comic Sans MS"/>
        <w:sz w:val="20"/>
        <w:szCs w:val="20"/>
      </w:rPr>
      <w:t xml:space="preserve"> - </w:t>
    </w:r>
    <w:r w:rsidRPr="00376C1F">
      <w:rPr>
        <w:rFonts w:ascii="Comic Sans MS" w:hAnsi="Comic Sans MS"/>
        <w:sz w:val="20"/>
        <w:szCs w:val="20"/>
      </w:rPr>
      <w:t xml:space="preserve"> </w:t>
    </w:r>
    <w:hyperlink r:id="rId2" w:history="1">
      <w:r w:rsidRPr="00376C1F">
        <w:rPr>
          <w:rStyle w:val="Lienhypertexte"/>
          <w:rFonts w:ascii="Comic Sans MS" w:hAnsi="Comic Sans MS"/>
          <w:sz w:val="20"/>
          <w:szCs w:val="20"/>
        </w:rPr>
        <w:t>www.fiwap.be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DEC4" w14:textId="77777777" w:rsidR="009F06DA" w:rsidRDefault="009F06DA" w:rsidP="00376C1F">
      <w:r>
        <w:separator/>
      </w:r>
    </w:p>
  </w:footnote>
  <w:footnote w:type="continuationSeparator" w:id="0">
    <w:p w14:paraId="442B8007" w14:textId="77777777" w:rsidR="009F06DA" w:rsidRDefault="009F06DA" w:rsidP="0037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E3B"/>
    <w:multiLevelType w:val="hybridMultilevel"/>
    <w:tmpl w:val="1F4ABCE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E0D"/>
    <w:multiLevelType w:val="hybridMultilevel"/>
    <w:tmpl w:val="6854E4EE"/>
    <w:lvl w:ilvl="0" w:tplc="9F12DD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93F0E"/>
    <w:multiLevelType w:val="hybridMultilevel"/>
    <w:tmpl w:val="A00EC25C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D5A"/>
    <w:multiLevelType w:val="hybridMultilevel"/>
    <w:tmpl w:val="D07A8E7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0097"/>
    <w:multiLevelType w:val="hybridMultilevel"/>
    <w:tmpl w:val="7096B9DC"/>
    <w:lvl w:ilvl="0" w:tplc="DDF8FF7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255B2"/>
    <w:multiLevelType w:val="hybridMultilevel"/>
    <w:tmpl w:val="0400E254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46B9"/>
    <w:multiLevelType w:val="hybridMultilevel"/>
    <w:tmpl w:val="0F64D85C"/>
    <w:lvl w:ilvl="0" w:tplc="DCD0D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455E"/>
    <w:multiLevelType w:val="hybridMultilevel"/>
    <w:tmpl w:val="C7E8A6E0"/>
    <w:lvl w:ilvl="0" w:tplc="9920D5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0D2"/>
    <w:multiLevelType w:val="hybridMultilevel"/>
    <w:tmpl w:val="DB2A9B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2940"/>
    <w:multiLevelType w:val="hybridMultilevel"/>
    <w:tmpl w:val="F706400A"/>
    <w:lvl w:ilvl="0" w:tplc="0812DB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F3A45"/>
    <w:multiLevelType w:val="hybridMultilevel"/>
    <w:tmpl w:val="456C9A80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A4962"/>
    <w:multiLevelType w:val="hybridMultilevel"/>
    <w:tmpl w:val="1240908E"/>
    <w:lvl w:ilvl="0" w:tplc="CBF89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F5A05"/>
    <w:multiLevelType w:val="hybridMultilevel"/>
    <w:tmpl w:val="4B903514"/>
    <w:lvl w:ilvl="0" w:tplc="A72A6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F0977"/>
    <w:multiLevelType w:val="hybridMultilevel"/>
    <w:tmpl w:val="BC9080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882"/>
    <w:multiLevelType w:val="hybridMultilevel"/>
    <w:tmpl w:val="FDD0C6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0459A"/>
    <w:multiLevelType w:val="hybridMultilevel"/>
    <w:tmpl w:val="E12CD25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F7F"/>
    <w:multiLevelType w:val="hybridMultilevel"/>
    <w:tmpl w:val="09427382"/>
    <w:lvl w:ilvl="0" w:tplc="C59C89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9799D"/>
    <w:multiLevelType w:val="hybridMultilevel"/>
    <w:tmpl w:val="ACF0EFF8"/>
    <w:lvl w:ilvl="0" w:tplc="81BA40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FE4CC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4922">
    <w:abstractNumId w:val="10"/>
  </w:num>
  <w:num w:numId="2" w16cid:durableId="2031104459">
    <w:abstractNumId w:val="11"/>
  </w:num>
  <w:num w:numId="3" w16cid:durableId="2122218239">
    <w:abstractNumId w:val="15"/>
  </w:num>
  <w:num w:numId="4" w16cid:durableId="532545946">
    <w:abstractNumId w:val="17"/>
  </w:num>
  <w:num w:numId="5" w16cid:durableId="1993635939">
    <w:abstractNumId w:val="2"/>
  </w:num>
  <w:num w:numId="6" w16cid:durableId="641081026">
    <w:abstractNumId w:val="0"/>
  </w:num>
  <w:num w:numId="7" w16cid:durableId="2001037707">
    <w:abstractNumId w:val="5"/>
  </w:num>
  <w:num w:numId="8" w16cid:durableId="1747921939">
    <w:abstractNumId w:val="2"/>
  </w:num>
  <w:num w:numId="9" w16cid:durableId="327951293">
    <w:abstractNumId w:val="8"/>
  </w:num>
  <w:num w:numId="10" w16cid:durableId="1667245037">
    <w:abstractNumId w:val="3"/>
  </w:num>
  <w:num w:numId="11" w16cid:durableId="424619996">
    <w:abstractNumId w:val="12"/>
  </w:num>
  <w:num w:numId="12" w16cid:durableId="11303362">
    <w:abstractNumId w:val="7"/>
  </w:num>
  <w:num w:numId="13" w16cid:durableId="752052394">
    <w:abstractNumId w:val="9"/>
  </w:num>
  <w:num w:numId="14" w16cid:durableId="277570724">
    <w:abstractNumId w:val="4"/>
  </w:num>
  <w:num w:numId="15" w16cid:durableId="1174806465">
    <w:abstractNumId w:val="16"/>
  </w:num>
  <w:num w:numId="16" w16cid:durableId="212497735">
    <w:abstractNumId w:val="14"/>
  </w:num>
  <w:num w:numId="17" w16cid:durableId="1942061032">
    <w:abstractNumId w:val="6"/>
  </w:num>
  <w:num w:numId="18" w16cid:durableId="2010591984">
    <w:abstractNumId w:val="1"/>
  </w:num>
  <w:num w:numId="19" w16cid:durableId="1931498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E9"/>
    <w:rsid w:val="00000E50"/>
    <w:rsid w:val="0000330E"/>
    <w:rsid w:val="00011372"/>
    <w:rsid w:val="0001297B"/>
    <w:rsid w:val="00013BB5"/>
    <w:rsid w:val="000148FA"/>
    <w:rsid w:val="0001608F"/>
    <w:rsid w:val="00017A71"/>
    <w:rsid w:val="00021AD9"/>
    <w:rsid w:val="000224E3"/>
    <w:rsid w:val="00022D4A"/>
    <w:rsid w:val="00023170"/>
    <w:rsid w:val="00026C81"/>
    <w:rsid w:val="00031021"/>
    <w:rsid w:val="0003342F"/>
    <w:rsid w:val="00033EBC"/>
    <w:rsid w:val="000371DA"/>
    <w:rsid w:val="0004163A"/>
    <w:rsid w:val="000457DE"/>
    <w:rsid w:val="00054EDF"/>
    <w:rsid w:val="000564C8"/>
    <w:rsid w:val="000567DB"/>
    <w:rsid w:val="00061A92"/>
    <w:rsid w:val="00064BD5"/>
    <w:rsid w:val="00066D05"/>
    <w:rsid w:val="000715BB"/>
    <w:rsid w:val="00071E19"/>
    <w:rsid w:val="00072B98"/>
    <w:rsid w:val="00072BBE"/>
    <w:rsid w:val="00074097"/>
    <w:rsid w:val="00074D75"/>
    <w:rsid w:val="00076173"/>
    <w:rsid w:val="000767AC"/>
    <w:rsid w:val="000773D6"/>
    <w:rsid w:val="00077F55"/>
    <w:rsid w:val="00084577"/>
    <w:rsid w:val="0008609D"/>
    <w:rsid w:val="00086E5D"/>
    <w:rsid w:val="00090CF0"/>
    <w:rsid w:val="000A0E84"/>
    <w:rsid w:val="000A30E4"/>
    <w:rsid w:val="000A358F"/>
    <w:rsid w:val="000A52FD"/>
    <w:rsid w:val="000B5BF8"/>
    <w:rsid w:val="000B612E"/>
    <w:rsid w:val="000C2092"/>
    <w:rsid w:val="000C6747"/>
    <w:rsid w:val="000C7BCB"/>
    <w:rsid w:val="000C7D4A"/>
    <w:rsid w:val="000D0788"/>
    <w:rsid w:val="000D4029"/>
    <w:rsid w:val="000D5838"/>
    <w:rsid w:val="000D7DA2"/>
    <w:rsid w:val="000E3229"/>
    <w:rsid w:val="000E4EF2"/>
    <w:rsid w:val="000E6169"/>
    <w:rsid w:val="000F1196"/>
    <w:rsid w:val="000F5F9C"/>
    <w:rsid w:val="001061AF"/>
    <w:rsid w:val="00106A7D"/>
    <w:rsid w:val="00112A3B"/>
    <w:rsid w:val="00114D60"/>
    <w:rsid w:val="0011573D"/>
    <w:rsid w:val="00115A4D"/>
    <w:rsid w:val="00115F06"/>
    <w:rsid w:val="00122008"/>
    <w:rsid w:val="001252A9"/>
    <w:rsid w:val="0012556B"/>
    <w:rsid w:val="001278DE"/>
    <w:rsid w:val="00130783"/>
    <w:rsid w:val="00136FAB"/>
    <w:rsid w:val="001411A5"/>
    <w:rsid w:val="0014723D"/>
    <w:rsid w:val="00150EE9"/>
    <w:rsid w:val="00151575"/>
    <w:rsid w:val="00153A30"/>
    <w:rsid w:val="00163144"/>
    <w:rsid w:val="001643E9"/>
    <w:rsid w:val="0016738F"/>
    <w:rsid w:val="00173039"/>
    <w:rsid w:val="00173398"/>
    <w:rsid w:val="001745F8"/>
    <w:rsid w:val="001856B0"/>
    <w:rsid w:val="001864DE"/>
    <w:rsid w:val="0019182D"/>
    <w:rsid w:val="00193B8D"/>
    <w:rsid w:val="00195AD5"/>
    <w:rsid w:val="0019796A"/>
    <w:rsid w:val="001A168F"/>
    <w:rsid w:val="001A3EFE"/>
    <w:rsid w:val="001A4317"/>
    <w:rsid w:val="001A599E"/>
    <w:rsid w:val="001A64D5"/>
    <w:rsid w:val="001B2675"/>
    <w:rsid w:val="001C32DF"/>
    <w:rsid w:val="001C3A01"/>
    <w:rsid w:val="001C4031"/>
    <w:rsid w:val="001C7662"/>
    <w:rsid w:val="001D7CF1"/>
    <w:rsid w:val="001E111F"/>
    <w:rsid w:val="001E28C3"/>
    <w:rsid w:val="001E3AAE"/>
    <w:rsid w:val="001E4A1F"/>
    <w:rsid w:val="001E5991"/>
    <w:rsid w:val="001E6499"/>
    <w:rsid w:val="001E7D88"/>
    <w:rsid w:val="001F0550"/>
    <w:rsid w:val="001F72B1"/>
    <w:rsid w:val="001F75B4"/>
    <w:rsid w:val="001F7D8C"/>
    <w:rsid w:val="002019F0"/>
    <w:rsid w:val="00203B94"/>
    <w:rsid w:val="00206BC9"/>
    <w:rsid w:val="002129D4"/>
    <w:rsid w:val="00214801"/>
    <w:rsid w:val="002151FB"/>
    <w:rsid w:val="00215A52"/>
    <w:rsid w:val="00217C3E"/>
    <w:rsid w:val="00224F96"/>
    <w:rsid w:val="00225794"/>
    <w:rsid w:val="002258F8"/>
    <w:rsid w:val="002264DD"/>
    <w:rsid w:val="002300B7"/>
    <w:rsid w:val="00230587"/>
    <w:rsid w:val="00235E15"/>
    <w:rsid w:val="00236756"/>
    <w:rsid w:val="002368B2"/>
    <w:rsid w:val="00240673"/>
    <w:rsid w:val="00240DDC"/>
    <w:rsid w:val="00242EB9"/>
    <w:rsid w:val="0024518E"/>
    <w:rsid w:val="0025285C"/>
    <w:rsid w:val="002538E3"/>
    <w:rsid w:val="00254161"/>
    <w:rsid w:val="0025641E"/>
    <w:rsid w:val="0025695A"/>
    <w:rsid w:val="0026151E"/>
    <w:rsid w:val="00262084"/>
    <w:rsid w:val="00263819"/>
    <w:rsid w:val="0027512E"/>
    <w:rsid w:val="00276138"/>
    <w:rsid w:val="00276A94"/>
    <w:rsid w:val="0027711C"/>
    <w:rsid w:val="00277C55"/>
    <w:rsid w:val="00280541"/>
    <w:rsid w:val="00281997"/>
    <w:rsid w:val="00281EB3"/>
    <w:rsid w:val="002833D9"/>
    <w:rsid w:val="002863D5"/>
    <w:rsid w:val="00286FEE"/>
    <w:rsid w:val="002907E5"/>
    <w:rsid w:val="00293750"/>
    <w:rsid w:val="00293911"/>
    <w:rsid w:val="002A3A51"/>
    <w:rsid w:val="002A5052"/>
    <w:rsid w:val="002A54E2"/>
    <w:rsid w:val="002A5553"/>
    <w:rsid w:val="002A6278"/>
    <w:rsid w:val="002A66B9"/>
    <w:rsid w:val="002A6FE6"/>
    <w:rsid w:val="002B27AE"/>
    <w:rsid w:val="002B32E2"/>
    <w:rsid w:val="002B637E"/>
    <w:rsid w:val="002C01B5"/>
    <w:rsid w:val="002C0527"/>
    <w:rsid w:val="002C2AB7"/>
    <w:rsid w:val="002C7EDD"/>
    <w:rsid w:val="002D022F"/>
    <w:rsid w:val="002D0C67"/>
    <w:rsid w:val="002D785B"/>
    <w:rsid w:val="002E22AE"/>
    <w:rsid w:val="002E4BD2"/>
    <w:rsid w:val="002E509E"/>
    <w:rsid w:val="002E6271"/>
    <w:rsid w:val="002F1150"/>
    <w:rsid w:val="002F2269"/>
    <w:rsid w:val="002F3D3F"/>
    <w:rsid w:val="002F4A43"/>
    <w:rsid w:val="00304842"/>
    <w:rsid w:val="003052CC"/>
    <w:rsid w:val="00306051"/>
    <w:rsid w:val="0031013F"/>
    <w:rsid w:val="00313D17"/>
    <w:rsid w:val="003155BE"/>
    <w:rsid w:val="003163D7"/>
    <w:rsid w:val="00320724"/>
    <w:rsid w:val="003219E0"/>
    <w:rsid w:val="00323D66"/>
    <w:rsid w:val="003276C9"/>
    <w:rsid w:val="00331803"/>
    <w:rsid w:val="00333FF4"/>
    <w:rsid w:val="00351695"/>
    <w:rsid w:val="00352E19"/>
    <w:rsid w:val="003531C2"/>
    <w:rsid w:val="00353D1C"/>
    <w:rsid w:val="003546C4"/>
    <w:rsid w:val="00356BC3"/>
    <w:rsid w:val="00357D01"/>
    <w:rsid w:val="00360D96"/>
    <w:rsid w:val="00360DAD"/>
    <w:rsid w:val="00361859"/>
    <w:rsid w:val="0036320E"/>
    <w:rsid w:val="00363AAC"/>
    <w:rsid w:val="00367EFB"/>
    <w:rsid w:val="003707C5"/>
    <w:rsid w:val="00372E64"/>
    <w:rsid w:val="00375D02"/>
    <w:rsid w:val="00376C1F"/>
    <w:rsid w:val="00383E8A"/>
    <w:rsid w:val="00385944"/>
    <w:rsid w:val="00386676"/>
    <w:rsid w:val="003916BA"/>
    <w:rsid w:val="00395C29"/>
    <w:rsid w:val="00397154"/>
    <w:rsid w:val="003A3D8B"/>
    <w:rsid w:val="003A6B46"/>
    <w:rsid w:val="003A6B69"/>
    <w:rsid w:val="003A715A"/>
    <w:rsid w:val="003B2512"/>
    <w:rsid w:val="003B4775"/>
    <w:rsid w:val="003B4B7B"/>
    <w:rsid w:val="003B64AB"/>
    <w:rsid w:val="003B6904"/>
    <w:rsid w:val="003B7155"/>
    <w:rsid w:val="003C003C"/>
    <w:rsid w:val="003C1677"/>
    <w:rsid w:val="003C34FF"/>
    <w:rsid w:val="003C4137"/>
    <w:rsid w:val="003D135D"/>
    <w:rsid w:val="003D1432"/>
    <w:rsid w:val="003D329D"/>
    <w:rsid w:val="003D5642"/>
    <w:rsid w:val="003E1009"/>
    <w:rsid w:val="003E6B44"/>
    <w:rsid w:val="003E7DA1"/>
    <w:rsid w:val="003F1A71"/>
    <w:rsid w:val="003F1DAF"/>
    <w:rsid w:val="003F1E61"/>
    <w:rsid w:val="003F4947"/>
    <w:rsid w:val="003F508A"/>
    <w:rsid w:val="004012D2"/>
    <w:rsid w:val="0041075E"/>
    <w:rsid w:val="00411015"/>
    <w:rsid w:val="0041252B"/>
    <w:rsid w:val="00414B23"/>
    <w:rsid w:val="00420301"/>
    <w:rsid w:val="004209E0"/>
    <w:rsid w:val="00420A0A"/>
    <w:rsid w:val="004244C9"/>
    <w:rsid w:val="00424BDB"/>
    <w:rsid w:val="0043435F"/>
    <w:rsid w:val="004402D5"/>
    <w:rsid w:val="004437B7"/>
    <w:rsid w:val="00445257"/>
    <w:rsid w:val="0045006D"/>
    <w:rsid w:val="00450E2D"/>
    <w:rsid w:val="00456E93"/>
    <w:rsid w:val="004571C4"/>
    <w:rsid w:val="0045746C"/>
    <w:rsid w:val="00457B2B"/>
    <w:rsid w:val="00462932"/>
    <w:rsid w:val="00462CE2"/>
    <w:rsid w:val="0046403C"/>
    <w:rsid w:val="00464B99"/>
    <w:rsid w:val="00465B88"/>
    <w:rsid w:val="00466A6C"/>
    <w:rsid w:val="00467E2B"/>
    <w:rsid w:val="00470FF7"/>
    <w:rsid w:val="004710F4"/>
    <w:rsid w:val="00471FA4"/>
    <w:rsid w:val="00472EE0"/>
    <w:rsid w:val="004750F8"/>
    <w:rsid w:val="0048087F"/>
    <w:rsid w:val="0048204B"/>
    <w:rsid w:val="004908FD"/>
    <w:rsid w:val="004920CC"/>
    <w:rsid w:val="004A28C5"/>
    <w:rsid w:val="004A3557"/>
    <w:rsid w:val="004A4F64"/>
    <w:rsid w:val="004B6524"/>
    <w:rsid w:val="004B7B1D"/>
    <w:rsid w:val="004C0E12"/>
    <w:rsid w:val="004C106A"/>
    <w:rsid w:val="004D3CB0"/>
    <w:rsid w:val="004E2E4F"/>
    <w:rsid w:val="004E3464"/>
    <w:rsid w:val="004E72A2"/>
    <w:rsid w:val="004F40E9"/>
    <w:rsid w:val="004F6656"/>
    <w:rsid w:val="005051E6"/>
    <w:rsid w:val="005071E3"/>
    <w:rsid w:val="0051105D"/>
    <w:rsid w:val="00516945"/>
    <w:rsid w:val="00520FC0"/>
    <w:rsid w:val="00522812"/>
    <w:rsid w:val="00523707"/>
    <w:rsid w:val="005268E6"/>
    <w:rsid w:val="005306BF"/>
    <w:rsid w:val="00544162"/>
    <w:rsid w:val="005478F0"/>
    <w:rsid w:val="005600E3"/>
    <w:rsid w:val="00565A03"/>
    <w:rsid w:val="00566CF7"/>
    <w:rsid w:val="005734E1"/>
    <w:rsid w:val="00581E12"/>
    <w:rsid w:val="0058314A"/>
    <w:rsid w:val="00583B8D"/>
    <w:rsid w:val="0058619E"/>
    <w:rsid w:val="005863C8"/>
    <w:rsid w:val="0058698D"/>
    <w:rsid w:val="00587CF7"/>
    <w:rsid w:val="0059382A"/>
    <w:rsid w:val="0059418C"/>
    <w:rsid w:val="00596D3E"/>
    <w:rsid w:val="005A2B67"/>
    <w:rsid w:val="005A544D"/>
    <w:rsid w:val="005A69A0"/>
    <w:rsid w:val="005A6EEF"/>
    <w:rsid w:val="005B3F3E"/>
    <w:rsid w:val="005B50C0"/>
    <w:rsid w:val="005B6C09"/>
    <w:rsid w:val="005B7CB8"/>
    <w:rsid w:val="005B7F3D"/>
    <w:rsid w:val="005C0611"/>
    <w:rsid w:val="005C142B"/>
    <w:rsid w:val="005C556A"/>
    <w:rsid w:val="005C58B9"/>
    <w:rsid w:val="005D38C5"/>
    <w:rsid w:val="005D50A6"/>
    <w:rsid w:val="005D6193"/>
    <w:rsid w:val="005D641B"/>
    <w:rsid w:val="005E0ED0"/>
    <w:rsid w:val="005E14E1"/>
    <w:rsid w:val="005E22CA"/>
    <w:rsid w:val="005F15A1"/>
    <w:rsid w:val="005F227B"/>
    <w:rsid w:val="00603671"/>
    <w:rsid w:val="00605624"/>
    <w:rsid w:val="00606196"/>
    <w:rsid w:val="0061064A"/>
    <w:rsid w:val="00611D45"/>
    <w:rsid w:val="00621A23"/>
    <w:rsid w:val="00623694"/>
    <w:rsid w:val="00643259"/>
    <w:rsid w:val="0064434F"/>
    <w:rsid w:val="00652D17"/>
    <w:rsid w:val="00666A26"/>
    <w:rsid w:val="00670898"/>
    <w:rsid w:val="00672586"/>
    <w:rsid w:val="00673721"/>
    <w:rsid w:val="006770B1"/>
    <w:rsid w:val="00680E41"/>
    <w:rsid w:val="006810F3"/>
    <w:rsid w:val="00684C12"/>
    <w:rsid w:val="00686302"/>
    <w:rsid w:val="00686511"/>
    <w:rsid w:val="00691DD8"/>
    <w:rsid w:val="006A1DBB"/>
    <w:rsid w:val="006B0E5B"/>
    <w:rsid w:val="006B554D"/>
    <w:rsid w:val="006B5BB4"/>
    <w:rsid w:val="006C07E5"/>
    <w:rsid w:val="006C6E4D"/>
    <w:rsid w:val="006C70BE"/>
    <w:rsid w:val="006D214D"/>
    <w:rsid w:val="006E15F0"/>
    <w:rsid w:val="006E160E"/>
    <w:rsid w:val="006E3965"/>
    <w:rsid w:val="006F464E"/>
    <w:rsid w:val="006F51AE"/>
    <w:rsid w:val="00702B2D"/>
    <w:rsid w:val="007041FD"/>
    <w:rsid w:val="0070618F"/>
    <w:rsid w:val="0070676A"/>
    <w:rsid w:val="00706E85"/>
    <w:rsid w:val="007100C1"/>
    <w:rsid w:val="00710B84"/>
    <w:rsid w:val="00721A6E"/>
    <w:rsid w:val="007250CA"/>
    <w:rsid w:val="00725215"/>
    <w:rsid w:val="00730068"/>
    <w:rsid w:val="00732EC4"/>
    <w:rsid w:val="00733626"/>
    <w:rsid w:val="00734538"/>
    <w:rsid w:val="00744E93"/>
    <w:rsid w:val="00754119"/>
    <w:rsid w:val="007544D2"/>
    <w:rsid w:val="007617D2"/>
    <w:rsid w:val="00765907"/>
    <w:rsid w:val="00771989"/>
    <w:rsid w:val="007721E6"/>
    <w:rsid w:val="00775457"/>
    <w:rsid w:val="00775AAC"/>
    <w:rsid w:val="00777759"/>
    <w:rsid w:val="007807FB"/>
    <w:rsid w:val="007832CB"/>
    <w:rsid w:val="00783682"/>
    <w:rsid w:val="007907DB"/>
    <w:rsid w:val="00796283"/>
    <w:rsid w:val="00796BC3"/>
    <w:rsid w:val="007A1155"/>
    <w:rsid w:val="007A5644"/>
    <w:rsid w:val="007B0DD9"/>
    <w:rsid w:val="007B15D4"/>
    <w:rsid w:val="007B3381"/>
    <w:rsid w:val="007B549C"/>
    <w:rsid w:val="007B7923"/>
    <w:rsid w:val="007C509D"/>
    <w:rsid w:val="007C52DE"/>
    <w:rsid w:val="007C7976"/>
    <w:rsid w:val="007D12E3"/>
    <w:rsid w:val="007D1FE0"/>
    <w:rsid w:val="007D29DF"/>
    <w:rsid w:val="007D58ED"/>
    <w:rsid w:val="007D5A1E"/>
    <w:rsid w:val="007E031D"/>
    <w:rsid w:val="007E0E46"/>
    <w:rsid w:val="007E1AA7"/>
    <w:rsid w:val="007E1D5D"/>
    <w:rsid w:val="007E672F"/>
    <w:rsid w:val="007F086E"/>
    <w:rsid w:val="007F0870"/>
    <w:rsid w:val="007F1945"/>
    <w:rsid w:val="007F5C10"/>
    <w:rsid w:val="00800BCE"/>
    <w:rsid w:val="008059DA"/>
    <w:rsid w:val="00806FC7"/>
    <w:rsid w:val="0081105E"/>
    <w:rsid w:val="00814F28"/>
    <w:rsid w:val="00815365"/>
    <w:rsid w:val="008205A3"/>
    <w:rsid w:val="008209B7"/>
    <w:rsid w:val="00822F1B"/>
    <w:rsid w:val="008308F8"/>
    <w:rsid w:val="00833D72"/>
    <w:rsid w:val="00835173"/>
    <w:rsid w:val="008355F6"/>
    <w:rsid w:val="00835B43"/>
    <w:rsid w:val="008365A9"/>
    <w:rsid w:val="00840F59"/>
    <w:rsid w:val="0084200E"/>
    <w:rsid w:val="00856BFC"/>
    <w:rsid w:val="00857FBE"/>
    <w:rsid w:val="00861DB2"/>
    <w:rsid w:val="00866DD3"/>
    <w:rsid w:val="00870B05"/>
    <w:rsid w:val="00875520"/>
    <w:rsid w:val="00877D3D"/>
    <w:rsid w:val="0088091B"/>
    <w:rsid w:val="00881535"/>
    <w:rsid w:val="0088481A"/>
    <w:rsid w:val="008865A7"/>
    <w:rsid w:val="008866E1"/>
    <w:rsid w:val="008916D6"/>
    <w:rsid w:val="00893556"/>
    <w:rsid w:val="008939A4"/>
    <w:rsid w:val="008A0433"/>
    <w:rsid w:val="008A0FF6"/>
    <w:rsid w:val="008A175C"/>
    <w:rsid w:val="008A179E"/>
    <w:rsid w:val="008A1B7D"/>
    <w:rsid w:val="008A4111"/>
    <w:rsid w:val="008A6E0B"/>
    <w:rsid w:val="008A7ECF"/>
    <w:rsid w:val="008B238E"/>
    <w:rsid w:val="008C24A3"/>
    <w:rsid w:val="008C41E8"/>
    <w:rsid w:val="008C4348"/>
    <w:rsid w:val="008C471E"/>
    <w:rsid w:val="008C5162"/>
    <w:rsid w:val="008C5BEA"/>
    <w:rsid w:val="008D6E89"/>
    <w:rsid w:val="008E5681"/>
    <w:rsid w:val="008F3A32"/>
    <w:rsid w:val="008F4825"/>
    <w:rsid w:val="008F669F"/>
    <w:rsid w:val="00901736"/>
    <w:rsid w:val="00903565"/>
    <w:rsid w:val="00905738"/>
    <w:rsid w:val="009138C9"/>
    <w:rsid w:val="00914415"/>
    <w:rsid w:val="00916506"/>
    <w:rsid w:val="00916807"/>
    <w:rsid w:val="00917213"/>
    <w:rsid w:val="0091798D"/>
    <w:rsid w:val="00921388"/>
    <w:rsid w:val="00926BCF"/>
    <w:rsid w:val="00930082"/>
    <w:rsid w:val="00931DFC"/>
    <w:rsid w:val="00936100"/>
    <w:rsid w:val="009368E2"/>
    <w:rsid w:val="009401C8"/>
    <w:rsid w:val="00940983"/>
    <w:rsid w:val="009410CD"/>
    <w:rsid w:val="009447DD"/>
    <w:rsid w:val="00945131"/>
    <w:rsid w:val="00947114"/>
    <w:rsid w:val="00950777"/>
    <w:rsid w:val="00951D19"/>
    <w:rsid w:val="009553A3"/>
    <w:rsid w:val="00957871"/>
    <w:rsid w:val="00960E9B"/>
    <w:rsid w:val="009667F5"/>
    <w:rsid w:val="009669EC"/>
    <w:rsid w:val="00970CCF"/>
    <w:rsid w:val="0097192B"/>
    <w:rsid w:val="0097497C"/>
    <w:rsid w:val="009773C1"/>
    <w:rsid w:val="00977923"/>
    <w:rsid w:val="00980F1E"/>
    <w:rsid w:val="009811F2"/>
    <w:rsid w:val="00986425"/>
    <w:rsid w:val="00986972"/>
    <w:rsid w:val="00992015"/>
    <w:rsid w:val="009949B3"/>
    <w:rsid w:val="00995B3F"/>
    <w:rsid w:val="0099711C"/>
    <w:rsid w:val="009B1921"/>
    <w:rsid w:val="009B668C"/>
    <w:rsid w:val="009B7AD9"/>
    <w:rsid w:val="009C0804"/>
    <w:rsid w:val="009C1E45"/>
    <w:rsid w:val="009C68C8"/>
    <w:rsid w:val="009D13C8"/>
    <w:rsid w:val="009E04E8"/>
    <w:rsid w:val="009E26BA"/>
    <w:rsid w:val="009E4DA1"/>
    <w:rsid w:val="009E53AF"/>
    <w:rsid w:val="009F06DA"/>
    <w:rsid w:val="00A034E9"/>
    <w:rsid w:val="00A05F10"/>
    <w:rsid w:val="00A12830"/>
    <w:rsid w:val="00A1347B"/>
    <w:rsid w:val="00A15BC4"/>
    <w:rsid w:val="00A16F0D"/>
    <w:rsid w:val="00A21335"/>
    <w:rsid w:val="00A2145F"/>
    <w:rsid w:val="00A25139"/>
    <w:rsid w:val="00A25C72"/>
    <w:rsid w:val="00A26AA3"/>
    <w:rsid w:val="00A4018B"/>
    <w:rsid w:val="00A407AF"/>
    <w:rsid w:val="00A43BEC"/>
    <w:rsid w:val="00A51E78"/>
    <w:rsid w:val="00A53134"/>
    <w:rsid w:val="00A57AF0"/>
    <w:rsid w:val="00A57C5D"/>
    <w:rsid w:val="00A70C9C"/>
    <w:rsid w:val="00A718F6"/>
    <w:rsid w:val="00A829A9"/>
    <w:rsid w:val="00A8307A"/>
    <w:rsid w:val="00A847FB"/>
    <w:rsid w:val="00A84A3F"/>
    <w:rsid w:val="00A8640C"/>
    <w:rsid w:val="00A86C54"/>
    <w:rsid w:val="00A95FAB"/>
    <w:rsid w:val="00A96B38"/>
    <w:rsid w:val="00A97DB2"/>
    <w:rsid w:val="00AA14CC"/>
    <w:rsid w:val="00AA66C9"/>
    <w:rsid w:val="00AB5EEF"/>
    <w:rsid w:val="00AE0A3D"/>
    <w:rsid w:val="00AE193B"/>
    <w:rsid w:val="00AE28AC"/>
    <w:rsid w:val="00AE3958"/>
    <w:rsid w:val="00AE6470"/>
    <w:rsid w:val="00AF094F"/>
    <w:rsid w:val="00B032F7"/>
    <w:rsid w:val="00B0359C"/>
    <w:rsid w:val="00B11770"/>
    <w:rsid w:val="00B12D1D"/>
    <w:rsid w:val="00B13E66"/>
    <w:rsid w:val="00B16DC5"/>
    <w:rsid w:val="00B17423"/>
    <w:rsid w:val="00B2136E"/>
    <w:rsid w:val="00B230B9"/>
    <w:rsid w:val="00B24E7D"/>
    <w:rsid w:val="00B25D80"/>
    <w:rsid w:val="00B30E19"/>
    <w:rsid w:val="00B33BD6"/>
    <w:rsid w:val="00B34DFF"/>
    <w:rsid w:val="00B407B1"/>
    <w:rsid w:val="00B40988"/>
    <w:rsid w:val="00B42274"/>
    <w:rsid w:val="00B4503F"/>
    <w:rsid w:val="00B45E15"/>
    <w:rsid w:val="00B51F14"/>
    <w:rsid w:val="00B53D3C"/>
    <w:rsid w:val="00B5429B"/>
    <w:rsid w:val="00B56A72"/>
    <w:rsid w:val="00B5715A"/>
    <w:rsid w:val="00B6197A"/>
    <w:rsid w:val="00B70188"/>
    <w:rsid w:val="00B73C04"/>
    <w:rsid w:val="00B75E94"/>
    <w:rsid w:val="00B7714A"/>
    <w:rsid w:val="00B82359"/>
    <w:rsid w:val="00B8579E"/>
    <w:rsid w:val="00B879B0"/>
    <w:rsid w:val="00B96CBC"/>
    <w:rsid w:val="00B9787D"/>
    <w:rsid w:val="00BA096A"/>
    <w:rsid w:val="00BA19C5"/>
    <w:rsid w:val="00BA36C8"/>
    <w:rsid w:val="00BA3737"/>
    <w:rsid w:val="00BB0385"/>
    <w:rsid w:val="00BB2AED"/>
    <w:rsid w:val="00BB3967"/>
    <w:rsid w:val="00BB396F"/>
    <w:rsid w:val="00BB534B"/>
    <w:rsid w:val="00BB5B08"/>
    <w:rsid w:val="00BB5CB6"/>
    <w:rsid w:val="00BC3BAE"/>
    <w:rsid w:val="00BD138D"/>
    <w:rsid w:val="00BD34E9"/>
    <w:rsid w:val="00BE08E9"/>
    <w:rsid w:val="00BE3C88"/>
    <w:rsid w:val="00BE4E8F"/>
    <w:rsid w:val="00BE74A3"/>
    <w:rsid w:val="00BE755E"/>
    <w:rsid w:val="00BF1520"/>
    <w:rsid w:val="00BF3106"/>
    <w:rsid w:val="00BF4759"/>
    <w:rsid w:val="00BF51C7"/>
    <w:rsid w:val="00BF5D97"/>
    <w:rsid w:val="00BF7417"/>
    <w:rsid w:val="00C027CC"/>
    <w:rsid w:val="00C0307E"/>
    <w:rsid w:val="00C05C40"/>
    <w:rsid w:val="00C06438"/>
    <w:rsid w:val="00C106AA"/>
    <w:rsid w:val="00C137AF"/>
    <w:rsid w:val="00C14615"/>
    <w:rsid w:val="00C14664"/>
    <w:rsid w:val="00C1724E"/>
    <w:rsid w:val="00C21645"/>
    <w:rsid w:val="00C24417"/>
    <w:rsid w:val="00C2448A"/>
    <w:rsid w:val="00C24795"/>
    <w:rsid w:val="00C25E34"/>
    <w:rsid w:val="00C27A31"/>
    <w:rsid w:val="00C31B69"/>
    <w:rsid w:val="00C3250A"/>
    <w:rsid w:val="00C32979"/>
    <w:rsid w:val="00C329D3"/>
    <w:rsid w:val="00C34E7E"/>
    <w:rsid w:val="00C41CE2"/>
    <w:rsid w:val="00C421D3"/>
    <w:rsid w:val="00C42672"/>
    <w:rsid w:val="00C44282"/>
    <w:rsid w:val="00C458F6"/>
    <w:rsid w:val="00C459F3"/>
    <w:rsid w:val="00C461BF"/>
    <w:rsid w:val="00C518BF"/>
    <w:rsid w:val="00C57F50"/>
    <w:rsid w:val="00C6160C"/>
    <w:rsid w:val="00C616AF"/>
    <w:rsid w:val="00C72105"/>
    <w:rsid w:val="00C727E1"/>
    <w:rsid w:val="00C91EAF"/>
    <w:rsid w:val="00C92CF9"/>
    <w:rsid w:val="00C94FF1"/>
    <w:rsid w:val="00C954AB"/>
    <w:rsid w:val="00C95525"/>
    <w:rsid w:val="00CA41AE"/>
    <w:rsid w:val="00CA524C"/>
    <w:rsid w:val="00CA5342"/>
    <w:rsid w:val="00CA6CDA"/>
    <w:rsid w:val="00CC03E8"/>
    <w:rsid w:val="00CC41F7"/>
    <w:rsid w:val="00CD1D27"/>
    <w:rsid w:val="00CD5148"/>
    <w:rsid w:val="00CD6D67"/>
    <w:rsid w:val="00CD71FE"/>
    <w:rsid w:val="00CE5A5B"/>
    <w:rsid w:val="00CE6024"/>
    <w:rsid w:val="00CE7C24"/>
    <w:rsid w:val="00CF2097"/>
    <w:rsid w:val="00CF3518"/>
    <w:rsid w:val="00CF4AFD"/>
    <w:rsid w:val="00CF52B8"/>
    <w:rsid w:val="00D02BD7"/>
    <w:rsid w:val="00D04062"/>
    <w:rsid w:val="00D043D3"/>
    <w:rsid w:val="00D06248"/>
    <w:rsid w:val="00D07537"/>
    <w:rsid w:val="00D1228E"/>
    <w:rsid w:val="00D1300E"/>
    <w:rsid w:val="00D219AF"/>
    <w:rsid w:val="00D21F1C"/>
    <w:rsid w:val="00D244D9"/>
    <w:rsid w:val="00D24CF4"/>
    <w:rsid w:val="00D26422"/>
    <w:rsid w:val="00D32294"/>
    <w:rsid w:val="00D35DB1"/>
    <w:rsid w:val="00D430F7"/>
    <w:rsid w:val="00D46873"/>
    <w:rsid w:val="00D47782"/>
    <w:rsid w:val="00D53672"/>
    <w:rsid w:val="00D62CCE"/>
    <w:rsid w:val="00D62E2F"/>
    <w:rsid w:val="00D638AA"/>
    <w:rsid w:val="00D64269"/>
    <w:rsid w:val="00D707F0"/>
    <w:rsid w:val="00D76EAB"/>
    <w:rsid w:val="00D77083"/>
    <w:rsid w:val="00D82EE3"/>
    <w:rsid w:val="00D82F9F"/>
    <w:rsid w:val="00D831E9"/>
    <w:rsid w:val="00D86BAA"/>
    <w:rsid w:val="00D902FA"/>
    <w:rsid w:val="00D9362C"/>
    <w:rsid w:val="00DB0A31"/>
    <w:rsid w:val="00DB3A4E"/>
    <w:rsid w:val="00DB3F14"/>
    <w:rsid w:val="00DB4528"/>
    <w:rsid w:val="00DB7520"/>
    <w:rsid w:val="00DB78F7"/>
    <w:rsid w:val="00DC2234"/>
    <w:rsid w:val="00DC5DEB"/>
    <w:rsid w:val="00DC7272"/>
    <w:rsid w:val="00DD0487"/>
    <w:rsid w:val="00DD0919"/>
    <w:rsid w:val="00DD2366"/>
    <w:rsid w:val="00DD2C73"/>
    <w:rsid w:val="00DD3439"/>
    <w:rsid w:val="00DD46AA"/>
    <w:rsid w:val="00DE4D4C"/>
    <w:rsid w:val="00DE6A00"/>
    <w:rsid w:val="00DF1006"/>
    <w:rsid w:val="00DF3E3D"/>
    <w:rsid w:val="00DF46AD"/>
    <w:rsid w:val="00DF7303"/>
    <w:rsid w:val="00E00128"/>
    <w:rsid w:val="00E013EA"/>
    <w:rsid w:val="00E029BB"/>
    <w:rsid w:val="00E03C60"/>
    <w:rsid w:val="00E058AD"/>
    <w:rsid w:val="00E12EE0"/>
    <w:rsid w:val="00E13C12"/>
    <w:rsid w:val="00E13EE5"/>
    <w:rsid w:val="00E1700A"/>
    <w:rsid w:val="00E171D2"/>
    <w:rsid w:val="00E17226"/>
    <w:rsid w:val="00E26314"/>
    <w:rsid w:val="00E26975"/>
    <w:rsid w:val="00E30664"/>
    <w:rsid w:val="00E30BB1"/>
    <w:rsid w:val="00E33096"/>
    <w:rsid w:val="00E34D94"/>
    <w:rsid w:val="00E361FB"/>
    <w:rsid w:val="00E4082F"/>
    <w:rsid w:val="00E41F54"/>
    <w:rsid w:val="00E42E71"/>
    <w:rsid w:val="00E42F01"/>
    <w:rsid w:val="00E45FB4"/>
    <w:rsid w:val="00E47C23"/>
    <w:rsid w:val="00E52B83"/>
    <w:rsid w:val="00E537BF"/>
    <w:rsid w:val="00E56875"/>
    <w:rsid w:val="00E6194F"/>
    <w:rsid w:val="00E65F5D"/>
    <w:rsid w:val="00E677D0"/>
    <w:rsid w:val="00E67DE8"/>
    <w:rsid w:val="00E72C23"/>
    <w:rsid w:val="00E74517"/>
    <w:rsid w:val="00E86102"/>
    <w:rsid w:val="00E86E83"/>
    <w:rsid w:val="00E87B05"/>
    <w:rsid w:val="00E92A76"/>
    <w:rsid w:val="00E95A78"/>
    <w:rsid w:val="00E96A45"/>
    <w:rsid w:val="00EA2E91"/>
    <w:rsid w:val="00EA480C"/>
    <w:rsid w:val="00EA5BF4"/>
    <w:rsid w:val="00EA6D8B"/>
    <w:rsid w:val="00EB04D7"/>
    <w:rsid w:val="00EB1BB2"/>
    <w:rsid w:val="00EB289F"/>
    <w:rsid w:val="00EC2B58"/>
    <w:rsid w:val="00ED1857"/>
    <w:rsid w:val="00ED28E1"/>
    <w:rsid w:val="00ED4673"/>
    <w:rsid w:val="00ED511C"/>
    <w:rsid w:val="00ED6EC6"/>
    <w:rsid w:val="00ED7F2C"/>
    <w:rsid w:val="00EE6E03"/>
    <w:rsid w:val="00EE7FF6"/>
    <w:rsid w:val="00EF0C18"/>
    <w:rsid w:val="00EF25AE"/>
    <w:rsid w:val="00EF273A"/>
    <w:rsid w:val="00EF3D24"/>
    <w:rsid w:val="00EF7CC9"/>
    <w:rsid w:val="00EF7F8F"/>
    <w:rsid w:val="00F0194D"/>
    <w:rsid w:val="00F0290C"/>
    <w:rsid w:val="00F04651"/>
    <w:rsid w:val="00F06B62"/>
    <w:rsid w:val="00F1361C"/>
    <w:rsid w:val="00F14F9A"/>
    <w:rsid w:val="00F1766F"/>
    <w:rsid w:val="00F22063"/>
    <w:rsid w:val="00F236F7"/>
    <w:rsid w:val="00F24C63"/>
    <w:rsid w:val="00F26A87"/>
    <w:rsid w:val="00F32152"/>
    <w:rsid w:val="00F35840"/>
    <w:rsid w:val="00F37C9B"/>
    <w:rsid w:val="00F403A1"/>
    <w:rsid w:val="00F40E72"/>
    <w:rsid w:val="00F46750"/>
    <w:rsid w:val="00F6095F"/>
    <w:rsid w:val="00F6589C"/>
    <w:rsid w:val="00F726D0"/>
    <w:rsid w:val="00F72999"/>
    <w:rsid w:val="00F73BAD"/>
    <w:rsid w:val="00F73C16"/>
    <w:rsid w:val="00F759A9"/>
    <w:rsid w:val="00F76AA7"/>
    <w:rsid w:val="00F77BCD"/>
    <w:rsid w:val="00F77FE8"/>
    <w:rsid w:val="00F803F9"/>
    <w:rsid w:val="00F81F27"/>
    <w:rsid w:val="00F820A6"/>
    <w:rsid w:val="00F90C7D"/>
    <w:rsid w:val="00F91FE9"/>
    <w:rsid w:val="00F93294"/>
    <w:rsid w:val="00F972AA"/>
    <w:rsid w:val="00F97CB8"/>
    <w:rsid w:val="00FA1A0D"/>
    <w:rsid w:val="00FA1CDD"/>
    <w:rsid w:val="00FA45C2"/>
    <w:rsid w:val="00FA6F8D"/>
    <w:rsid w:val="00FB4931"/>
    <w:rsid w:val="00FB7A97"/>
    <w:rsid w:val="00FC18D7"/>
    <w:rsid w:val="00FC1C1B"/>
    <w:rsid w:val="00FC209A"/>
    <w:rsid w:val="00FC29D8"/>
    <w:rsid w:val="00FD1053"/>
    <w:rsid w:val="00FD2007"/>
    <w:rsid w:val="00FD4DDB"/>
    <w:rsid w:val="00FE36B8"/>
    <w:rsid w:val="00FE47BB"/>
    <w:rsid w:val="00FE52F8"/>
    <w:rsid w:val="00FF203C"/>
    <w:rsid w:val="00FF55A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2166B"/>
  <w15:chartTrackingRefBased/>
  <w15:docId w15:val="{0A3FDCB1-AF65-4041-9F70-C51A23E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EE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4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E13EE5"/>
    <w:pPr>
      <w:ind w:firstLine="1080"/>
    </w:pPr>
    <w:rPr>
      <w:sz w:val="22"/>
    </w:rPr>
  </w:style>
  <w:style w:type="paragraph" w:styleId="Corpsdetexte">
    <w:name w:val="Body Text"/>
    <w:basedOn w:val="Normal"/>
    <w:rsid w:val="00E13EE5"/>
    <w:rPr>
      <w:sz w:val="22"/>
    </w:rPr>
  </w:style>
  <w:style w:type="table" w:styleId="Grilledutableau">
    <w:name w:val="Table Grid"/>
    <w:basedOn w:val="TableauNormal"/>
    <w:rsid w:val="00E1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92CF9"/>
    <w:rPr>
      <w:rFonts w:ascii="Tahoma" w:hAnsi="Tahoma" w:cs="Tahoma"/>
      <w:sz w:val="16"/>
      <w:szCs w:val="16"/>
    </w:rPr>
  </w:style>
  <w:style w:type="character" w:styleId="Lienhypertexte">
    <w:name w:val="Hyperlink"/>
    <w:rsid w:val="001252A9"/>
    <w:rPr>
      <w:color w:val="0000FF"/>
      <w:u w:val="single"/>
    </w:rPr>
  </w:style>
  <w:style w:type="character" w:styleId="Lienhypertextesuivivisit">
    <w:name w:val="FollowedHyperlink"/>
    <w:rsid w:val="001252A9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A214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145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2145F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14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2145F"/>
    <w:rPr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76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6C1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76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6C1F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361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3207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795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457B2B"/>
    <w:rPr>
      <w:rFonts w:ascii="Calibri" w:eastAsiaTheme="minorHAnsi" w:hAnsi="Calibri" w:cstheme="minorBidi"/>
      <w:sz w:val="22"/>
      <w:szCs w:val="21"/>
      <w:lang w:val="fr-B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457B2B"/>
    <w:rPr>
      <w:rFonts w:ascii="Calibri" w:eastAsiaTheme="minorHAnsi" w:hAnsi="Calibri" w:cstheme="minorBidi"/>
      <w:sz w:val="22"/>
      <w:szCs w:val="21"/>
      <w:lang w:eastAsia="en-US"/>
    </w:rPr>
  </w:style>
  <w:style w:type="character" w:styleId="lev">
    <w:name w:val="Strong"/>
    <w:basedOn w:val="Policepardfaut"/>
    <w:uiPriority w:val="22"/>
    <w:qFormat/>
    <w:rsid w:val="00A70C9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146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F49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wap.be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A9ED-9E56-43E2-85D4-915C766C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Gembloux, le 30 juin 2008</vt:lpstr>
    </vt:vector>
  </TitlesOfParts>
  <Company>FIWAP</Company>
  <LinksUpToDate>false</LinksUpToDate>
  <CharactersWithSpaces>6943</CharactersWithSpaces>
  <SharedDoc>false</SharedDoc>
  <HLinks>
    <vt:vector size="12" baseType="variant">
      <vt:variant>
        <vt:i4>458771</vt:i4>
      </vt:variant>
      <vt:variant>
        <vt:i4>6</vt:i4>
      </vt:variant>
      <vt:variant>
        <vt:i4>0</vt:i4>
      </vt:variant>
      <vt:variant>
        <vt:i4>5</vt:i4>
      </vt:variant>
      <vt:variant>
        <vt:lpwstr>http://www.fiwap.be/</vt:lpwstr>
      </vt:variant>
      <vt:variant>
        <vt:lpwstr/>
      </vt:variant>
      <vt:variant>
        <vt:i4>2097242</vt:i4>
      </vt:variant>
      <vt:variant>
        <vt:i4>3</vt:i4>
      </vt:variant>
      <vt:variant>
        <vt:i4>0</vt:i4>
      </vt:variant>
      <vt:variant>
        <vt:i4>5</vt:i4>
      </vt:variant>
      <vt:variant>
        <vt:lpwstr>mailto:daniel.ryckmans@fiwap.be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Gembloux, le 30 juin 2008</dc:title>
  <dc:subject/>
  <dc:creator>Daniel RYCKMANS</dc:creator>
  <cp:keywords/>
  <cp:lastModifiedBy>Dominique FLORINS</cp:lastModifiedBy>
  <cp:revision>16</cp:revision>
  <cp:lastPrinted>2025-07-01T07:45:00Z</cp:lastPrinted>
  <dcterms:created xsi:type="dcterms:W3CDTF">2025-06-30T07:04:00Z</dcterms:created>
  <dcterms:modified xsi:type="dcterms:W3CDTF">2025-07-01T07:49:00Z</dcterms:modified>
</cp:coreProperties>
</file>